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67942" w14:textId="77777777" w:rsidR="00A16AE0" w:rsidRPr="00A16AE0" w:rsidRDefault="00A16AE0" w:rsidP="00A16AE0">
      <w:pPr>
        <w:pStyle w:val="Default"/>
        <w:jc w:val="center"/>
        <w:rPr>
          <w:rFonts w:asciiTheme="majorHAnsi" w:hAnsiTheme="majorHAnsi" w:cstheme="majorHAnsi"/>
          <w:sz w:val="40"/>
          <w:szCs w:val="40"/>
        </w:rPr>
      </w:pPr>
      <w:r w:rsidRPr="00A16AE0">
        <w:rPr>
          <w:rFonts w:asciiTheme="majorHAnsi" w:hAnsiTheme="majorHAnsi" w:cstheme="majorHAnsi"/>
          <w:sz w:val="40"/>
          <w:szCs w:val="40"/>
        </w:rPr>
        <w:t>LIFE IN THE ‘DEAD’ HEART OF AUSTRALIA</w:t>
      </w:r>
    </w:p>
    <w:p w14:paraId="4E266297" w14:textId="3CF7B9FB" w:rsidR="009148D9" w:rsidRPr="009104B7" w:rsidRDefault="00A16AE0" w:rsidP="009104B7">
      <w:pPr>
        <w:pStyle w:val="Default"/>
        <w:pBdr>
          <w:bottom w:val="single" w:sz="4" w:space="1" w:color="auto"/>
        </w:pBdr>
        <w:jc w:val="center"/>
        <w:rPr>
          <w:rFonts w:asciiTheme="majorHAnsi" w:hAnsiTheme="majorHAnsi" w:cstheme="majorHAnsi"/>
          <w:sz w:val="32"/>
          <w:szCs w:val="32"/>
        </w:rPr>
      </w:pPr>
      <w:r w:rsidRPr="00FB2B00">
        <w:rPr>
          <w:rFonts w:asciiTheme="majorHAnsi" w:hAnsiTheme="majorHAnsi" w:cstheme="majorHAnsi"/>
          <w:sz w:val="32"/>
          <w:szCs w:val="32"/>
        </w:rPr>
        <w:t xml:space="preserve">New Australian fossil site offers details of verdant landscape </w:t>
      </w:r>
      <w:r w:rsidRPr="00E167A7">
        <w:rPr>
          <w:rFonts w:asciiTheme="majorHAnsi" w:hAnsiTheme="majorHAnsi" w:cstheme="majorHAnsi"/>
          <w:sz w:val="32"/>
          <w:szCs w:val="32"/>
        </w:rPr>
        <w:t>15 million years ago</w:t>
      </w:r>
      <w:r w:rsidR="007A724D" w:rsidRPr="007A724D">
        <w:t xml:space="preserve"> </w:t>
      </w:r>
      <w:r w:rsidR="007A724D">
        <w:rPr>
          <w:rFonts w:asciiTheme="majorHAnsi" w:hAnsiTheme="majorHAnsi" w:cstheme="majorHAnsi"/>
          <w:noProof/>
          <w:sz w:val="28"/>
          <w:szCs w:val="28"/>
        </w:rPr>
        <w:t xml:space="preserve"> </w:t>
      </w:r>
    </w:p>
    <w:p w14:paraId="0AC94C2B" w14:textId="6D3EB9EB" w:rsidR="009148D9" w:rsidRDefault="00A73D48" w:rsidP="007A724D">
      <w:pPr>
        <w:pStyle w:val="Default"/>
        <w:jc w:val="center"/>
        <w:rPr>
          <w:rFonts w:asciiTheme="majorHAnsi" w:hAnsiTheme="majorHAnsi" w:cstheme="majorHAnsi"/>
          <w:noProof/>
          <w:sz w:val="28"/>
          <w:szCs w:val="28"/>
        </w:rPr>
      </w:pPr>
      <w:r>
        <w:rPr>
          <w:noProof/>
        </w:rPr>
        <w:drawing>
          <wp:anchor distT="0" distB="0" distL="114300" distR="114300" simplePos="0" relativeHeight="251661312" behindDoc="0" locked="0" layoutInCell="1" allowOverlap="1" wp14:anchorId="4C474202" wp14:editId="235D22E2">
            <wp:simplePos x="0" y="0"/>
            <wp:positionH relativeFrom="margin">
              <wp:align>center</wp:align>
            </wp:positionH>
            <wp:positionV relativeFrom="paragraph">
              <wp:posOffset>72390</wp:posOffset>
            </wp:positionV>
            <wp:extent cx="1089936" cy="1378419"/>
            <wp:effectExtent l="0" t="0" r="0" b="0"/>
            <wp:wrapNone/>
            <wp:docPr id="12" name="Picture 12" descr="A close-up of a b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bug&#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9936" cy="1378419"/>
                    </a:xfrm>
                    <a:prstGeom prst="rect">
                      <a:avLst/>
                    </a:prstGeom>
                    <a:noFill/>
                    <a:ln>
                      <a:noFill/>
                    </a:ln>
                  </pic:spPr>
                </pic:pic>
              </a:graphicData>
            </a:graphic>
            <wp14:sizeRelH relativeFrom="page">
              <wp14:pctWidth>0</wp14:pctWidth>
            </wp14:sizeRelH>
            <wp14:sizeRelV relativeFrom="page">
              <wp14:pctHeight>0</wp14:pctHeight>
            </wp14:sizeRelV>
          </wp:anchor>
        </w:drawing>
      </w:r>
      <w:r w:rsidR="009104B7">
        <w:rPr>
          <w:rFonts w:asciiTheme="majorHAnsi" w:hAnsiTheme="majorHAnsi" w:cstheme="majorHAnsi"/>
          <w:noProof/>
          <w:sz w:val="28"/>
          <w:szCs w:val="28"/>
        </w:rPr>
        <w:drawing>
          <wp:anchor distT="0" distB="0" distL="114300" distR="114300" simplePos="0" relativeHeight="251659264" behindDoc="0" locked="0" layoutInCell="1" allowOverlap="1" wp14:anchorId="5620FA5F" wp14:editId="7230E70C">
            <wp:simplePos x="0" y="0"/>
            <wp:positionH relativeFrom="page">
              <wp:posOffset>401873</wp:posOffset>
            </wp:positionH>
            <wp:positionV relativeFrom="paragraph">
              <wp:posOffset>108005</wp:posOffset>
            </wp:positionV>
            <wp:extent cx="1914525" cy="128016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280160"/>
                    </a:xfrm>
                    <a:prstGeom prst="rect">
                      <a:avLst/>
                    </a:prstGeom>
                    <a:noFill/>
                  </pic:spPr>
                </pic:pic>
              </a:graphicData>
            </a:graphic>
          </wp:anchor>
        </w:drawing>
      </w:r>
      <w:r w:rsidR="009104B7">
        <w:rPr>
          <w:rFonts w:asciiTheme="majorHAnsi" w:hAnsiTheme="majorHAnsi" w:cstheme="majorHAnsi"/>
          <w:noProof/>
          <w:sz w:val="28"/>
          <w:szCs w:val="28"/>
        </w:rPr>
        <w:drawing>
          <wp:anchor distT="0" distB="0" distL="114300" distR="114300" simplePos="0" relativeHeight="251660288" behindDoc="0" locked="0" layoutInCell="1" allowOverlap="1" wp14:anchorId="22F3A7A8" wp14:editId="353C5283">
            <wp:simplePos x="0" y="0"/>
            <wp:positionH relativeFrom="column">
              <wp:posOffset>4576251</wp:posOffset>
            </wp:positionH>
            <wp:positionV relativeFrom="paragraph">
              <wp:posOffset>51076</wp:posOffset>
            </wp:positionV>
            <wp:extent cx="1932305" cy="1289050"/>
            <wp:effectExtent l="0" t="0" r="0" b="6350"/>
            <wp:wrapNone/>
            <wp:docPr id="11" name="Picture 11" descr="A picture containing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port, athletic g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2305" cy="1289050"/>
                    </a:xfrm>
                    <a:prstGeom prst="rect">
                      <a:avLst/>
                    </a:prstGeom>
                  </pic:spPr>
                </pic:pic>
              </a:graphicData>
            </a:graphic>
            <wp14:sizeRelH relativeFrom="page">
              <wp14:pctWidth>0</wp14:pctWidth>
            </wp14:sizeRelH>
            <wp14:sizeRelV relativeFrom="page">
              <wp14:pctHeight>0</wp14:pctHeight>
            </wp14:sizeRelV>
          </wp:anchor>
        </w:drawing>
      </w:r>
    </w:p>
    <w:p w14:paraId="128BE3AB" w14:textId="73AA477E" w:rsidR="009148D9" w:rsidRDefault="009148D9" w:rsidP="007A724D">
      <w:pPr>
        <w:pStyle w:val="Default"/>
        <w:jc w:val="center"/>
        <w:rPr>
          <w:rFonts w:asciiTheme="majorHAnsi" w:hAnsiTheme="majorHAnsi" w:cstheme="majorHAnsi"/>
          <w:noProof/>
          <w:sz w:val="28"/>
          <w:szCs w:val="28"/>
        </w:rPr>
      </w:pPr>
    </w:p>
    <w:p w14:paraId="5F4EF8E7" w14:textId="2A632D9D" w:rsidR="009148D9" w:rsidRDefault="009148D9" w:rsidP="007A724D">
      <w:pPr>
        <w:pStyle w:val="Default"/>
        <w:jc w:val="center"/>
        <w:rPr>
          <w:rFonts w:asciiTheme="majorHAnsi" w:hAnsiTheme="majorHAnsi" w:cstheme="majorHAnsi"/>
          <w:noProof/>
          <w:sz w:val="28"/>
          <w:szCs w:val="28"/>
        </w:rPr>
      </w:pPr>
    </w:p>
    <w:p w14:paraId="33E277DA" w14:textId="512ACF8F" w:rsidR="009148D9" w:rsidRDefault="009148D9" w:rsidP="007A724D">
      <w:pPr>
        <w:pStyle w:val="Default"/>
        <w:jc w:val="center"/>
        <w:rPr>
          <w:rFonts w:asciiTheme="majorHAnsi" w:hAnsiTheme="majorHAnsi" w:cstheme="majorHAnsi"/>
          <w:noProof/>
          <w:sz w:val="28"/>
          <w:szCs w:val="28"/>
        </w:rPr>
      </w:pPr>
    </w:p>
    <w:p w14:paraId="73F46B75" w14:textId="54FA96D8" w:rsidR="009148D9" w:rsidRDefault="009148D9" w:rsidP="009148D9">
      <w:pPr>
        <w:pStyle w:val="Default"/>
        <w:rPr>
          <w:rFonts w:asciiTheme="majorHAnsi" w:hAnsiTheme="majorHAnsi" w:cstheme="majorHAnsi"/>
          <w:noProof/>
          <w:sz w:val="28"/>
          <w:szCs w:val="28"/>
        </w:rPr>
      </w:pPr>
    </w:p>
    <w:p w14:paraId="4CFDC30A" w14:textId="77777777" w:rsidR="009148D9" w:rsidRDefault="009148D9" w:rsidP="007A724D">
      <w:pPr>
        <w:pStyle w:val="Default"/>
        <w:jc w:val="center"/>
        <w:rPr>
          <w:rFonts w:asciiTheme="majorHAnsi" w:hAnsiTheme="majorHAnsi" w:cstheme="majorHAnsi"/>
          <w:noProof/>
          <w:sz w:val="28"/>
          <w:szCs w:val="28"/>
        </w:rPr>
      </w:pPr>
    </w:p>
    <w:p w14:paraId="2132447D" w14:textId="5D0F046C" w:rsidR="00A16AE0" w:rsidRDefault="00A16AE0" w:rsidP="009104B7">
      <w:pPr>
        <w:pStyle w:val="Default"/>
        <w:jc w:val="center"/>
        <w:rPr>
          <w:rFonts w:asciiTheme="majorHAnsi" w:hAnsiTheme="majorHAnsi" w:cstheme="majorHAnsi"/>
          <w:sz w:val="18"/>
          <w:szCs w:val="18"/>
        </w:rPr>
      </w:pPr>
      <w:r>
        <w:rPr>
          <w:rFonts w:asciiTheme="majorHAnsi" w:hAnsiTheme="majorHAnsi" w:cstheme="majorHAnsi"/>
          <w:sz w:val="28"/>
          <w:szCs w:val="28"/>
        </w:rPr>
        <w:t xml:space="preserve"> </w:t>
      </w:r>
      <w:r>
        <w:rPr>
          <w:rFonts w:asciiTheme="majorHAnsi" w:hAnsiTheme="majorHAnsi" w:cstheme="majorHAnsi"/>
          <w:sz w:val="18"/>
          <w:szCs w:val="18"/>
        </w:rPr>
        <w:t xml:space="preserve">                                                                                             </w:t>
      </w:r>
    </w:p>
    <w:p w14:paraId="0CBDE06B" w14:textId="70C669EF" w:rsidR="00A16AE0" w:rsidRDefault="009104B7" w:rsidP="00D446FB">
      <w:pPr>
        <w:pStyle w:val="Default"/>
        <w:rPr>
          <w:rFonts w:asciiTheme="majorHAnsi" w:hAnsiTheme="majorHAnsi" w:cstheme="majorHAnsi"/>
          <w:sz w:val="18"/>
          <w:szCs w:val="18"/>
        </w:rPr>
      </w:pPr>
      <w:r w:rsidRPr="00183B68">
        <w:rPr>
          <w:rFonts w:asciiTheme="majorHAnsi" w:hAnsiTheme="majorHAnsi" w:cstheme="majorHAnsi"/>
          <w:color w:val="auto"/>
          <w:sz w:val="18"/>
          <w:szCs w:val="18"/>
        </w:rPr>
        <w:t>Scientists at McGraths Flat</w:t>
      </w:r>
      <w:r>
        <w:rPr>
          <w:rFonts w:asciiTheme="majorHAnsi" w:hAnsiTheme="majorHAnsi" w:cstheme="majorHAnsi"/>
          <w:color w:val="auto"/>
          <w:sz w:val="18"/>
          <w:szCs w:val="18"/>
        </w:rPr>
        <w:t xml:space="preserve"> </w:t>
      </w:r>
      <w:r w:rsidR="00D446FB">
        <w:rPr>
          <w:rFonts w:asciiTheme="majorHAnsi" w:hAnsiTheme="majorHAnsi" w:cstheme="majorHAnsi"/>
          <w:color w:val="auto"/>
          <w:sz w:val="18"/>
          <w:szCs w:val="18"/>
        </w:rPr>
        <w:t>©Salty Dingo</w:t>
      </w:r>
      <w:r>
        <w:rPr>
          <w:rFonts w:asciiTheme="majorHAnsi" w:hAnsiTheme="majorHAnsi" w:cstheme="majorHAnsi"/>
          <w:color w:val="auto"/>
          <w:sz w:val="18"/>
          <w:szCs w:val="18"/>
        </w:rPr>
        <w:tab/>
      </w:r>
      <w:r w:rsidR="00D446FB">
        <w:rPr>
          <w:rFonts w:asciiTheme="majorHAnsi" w:hAnsiTheme="majorHAnsi" w:cstheme="majorHAnsi"/>
          <w:color w:val="auto"/>
          <w:sz w:val="18"/>
          <w:szCs w:val="18"/>
        </w:rPr>
        <w:t xml:space="preserve">     </w:t>
      </w:r>
      <w:r w:rsidR="00FC5127" w:rsidRPr="001F4315">
        <w:rPr>
          <w:rFonts w:asciiTheme="majorHAnsi" w:hAnsiTheme="majorHAnsi" w:cstheme="majorHAnsi"/>
          <w:color w:val="auto"/>
          <w:sz w:val="18"/>
          <w:szCs w:val="18"/>
        </w:rPr>
        <w:t xml:space="preserve">A fossilised </w:t>
      </w:r>
      <w:r w:rsidR="004776E2">
        <w:rPr>
          <w:rFonts w:asciiTheme="majorHAnsi" w:hAnsiTheme="majorHAnsi" w:cstheme="majorHAnsi"/>
          <w:color w:val="auto"/>
          <w:sz w:val="18"/>
          <w:szCs w:val="18"/>
        </w:rPr>
        <w:t xml:space="preserve">beetle </w:t>
      </w:r>
      <w:r w:rsidR="009148D9">
        <w:rPr>
          <w:rFonts w:asciiTheme="majorHAnsi" w:hAnsiTheme="majorHAnsi" w:cstheme="majorHAnsi"/>
          <w:sz w:val="18"/>
          <w:szCs w:val="18"/>
        </w:rPr>
        <w:t>©</w:t>
      </w:r>
      <w:r w:rsidR="009148D9" w:rsidRPr="001C4673">
        <w:rPr>
          <w:rFonts w:asciiTheme="majorHAnsi" w:hAnsiTheme="majorHAnsi" w:cstheme="majorHAnsi"/>
          <w:sz w:val="18"/>
          <w:szCs w:val="18"/>
        </w:rPr>
        <w:t xml:space="preserve">Michael </w:t>
      </w:r>
      <w:proofErr w:type="spellStart"/>
      <w:r w:rsidR="009148D9">
        <w:rPr>
          <w:rFonts w:asciiTheme="majorHAnsi" w:hAnsiTheme="majorHAnsi" w:cstheme="majorHAnsi"/>
          <w:sz w:val="18"/>
          <w:szCs w:val="18"/>
        </w:rPr>
        <w:t>Frese</w:t>
      </w:r>
      <w:proofErr w:type="spellEnd"/>
      <w:r w:rsidR="00A16AE0">
        <w:rPr>
          <w:rFonts w:asciiTheme="majorHAnsi" w:hAnsiTheme="majorHAnsi" w:cstheme="majorHAnsi"/>
          <w:sz w:val="18"/>
          <w:szCs w:val="18"/>
        </w:rPr>
        <w:t xml:space="preserve">       </w:t>
      </w:r>
      <w:r w:rsidR="00D446FB">
        <w:rPr>
          <w:rFonts w:asciiTheme="majorHAnsi" w:hAnsiTheme="majorHAnsi" w:cstheme="majorHAnsi"/>
          <w:sz w:val="18"/>
          <w:szCs w:val="18"/>
        </w:rPr>
        <w:t xml:space="preserve">                   </w:t>
      </w:r>
      <w:proofErr w:type="spellStart"/>
      <w:r w:rsidR="009148D9" w:rsidRPr="004776E2">
        <w:rPr>
          <w:rFonts w:asciiTheme="majorHAnsi" w:hAnsiTheme="majorHAnsi" w:cstheme="majorHAnsi"/>
          <w:i/>
          <w:iCs/>
          <w:sz w:val="18"/>
          <w:szCs w:val="18"/>
        </w:rPr>
        <w:t>Nothofagadites</w:t>
      </w:r>
      <w:proofErr w:type="spellEnd"/>
      <w:r w:rsidR="009148D9" w:rsidRPr="009148D9">
        <w:rPr>
          <w:rFonts w:asciiTheme="majorHAnsi" w:hAnsiTheme="majorHAnsi" w:cstheme="majorHAnsi"/>
          <w:sz w:val="18"/>
          <w:szCs w:val="18"/>
        </w:rPr>
        <w:t xml:space="preserve"> </w:t>
      </w:r>
      <w:r w:rsidR="009148D9">
        <w:rPr>
          <w:rFonts w:asciiTheme="majorHAnsi" w:hAnsiTheme="majorHAnsi" w:cstheme="majorHAnsi"/>
          <w:sz w:val="18"/>
          <w:szCs w:val="18"/>
        </w:rPr>
        <w:t xml:space="preserve">pollen </w:t>
      </w:r>
      <w:r w:rsidR="00A16AE0">
        <w:rPr>
          <w:rFonts w:asciiTheme="majorHAnsi" w:hAnsiTheme="majorHAnsi" w:cstheme="majorHAnsi"/>
          <w:sz w:val="18"/>
          <w:szCs w:val="18"/>
        </w:rPr>
        <w:t>©</w:t>
      </w:r>
      <w:r w:rsidR="00A16AE0" w:rsidRPr="001C4673">
        <w:rPr>
          <w:rFonts w:asciiTheme="majorHAnsi" w:hAnsiTheme="majorHAnsi" w:cstheme="majorHAnsi"/>
          <w:sz w:val="18"/>
          <w:szCs w:val="18"/>
        </w:rPr>
        <w:t xml:space="preserve">Michael </w:t>
      </w:r>
      <w:proofErr w:type="spellStart"/>
      <w:r w:rsidR="00B21D61">
        <w:rPr>
          <w:rFonts w:asciiTheme="majorHAnsi" w:hAnsiTheme="majorHAnsi" w:cstheme="majorHAnsi"/>
          <w:sz w:val="18"/>
          <w:szCs w:val="18"/>
        </w:rPr>
        <w:t>Frese</w:t>
      </w:r>
      <w:proofErr w:type="spellEnd"/>
    </w:p>
    <w:p w14:paraId="39C0138C" w14:textId="77777777" w:rsidR="0011695A" w:rsidRPr="001C4673" w:rsidRDefault="0011695A" w:rsidP="0011695A">
      <w:pPr>
        <w:pStyle w:val="Default"/>
        <w:rPr>
          <w:rFonts w:asciiTheme="majorHAnsi" w:hAnsiTheme="majorHAnsi" w:cstheme="majorHAnsi"/>
          <w:sz w:val="18"/>
          <w:szCs w:val="18"/>
        </w:rPr>
      </w:pPr>
    </w:p>
    <w:p w14:paraId="6B5729C2" w14:textId="030C77BC" w:rsidR="00A16AE0" w:rsidRPr="00A16AE0" w:rsidRDefault="00A16AE0" w:rsidP="00A16AE0">
      <w:pPr>
        <w:pStyle w:val="NoSpacing"/>
        <w:pBdr>
          <w:top w:val="single" w:sz="4" w:space="1" w:color="auto"/>
        </w:pBdr>
        <w:rPr>
          <w:rFonts w:asciiTheme="majorHAnsi" w:hAnsiTheme="majorHAnsi" w:cstheme="majorHAnsi"/>
          <w:sz w:val="22"/>
          <w:szCs w:val="22"/>
        </w:rPr>
      </w:pPr>
      <w:r w:rsidRPr="00A16AE0">
        <w:rPr>
          <w:rFonts w:asciiTheme="majorHAnsi" w:hAnsiTheme="majorHAnsi" w:cstheme="majorHAnsi"/>
          <w:sz w:val="22"/>
          <w:szCs w:val="22"/>
        </w:rPr>
        <w:t>8 January 2022, Sydney</w:t>
      </w:r>
      <w:r w:rsidR="000D7A3E">
        <w:rPr>
          <w:rFonts w:asciiTheme="majorHAnsi" w:hAnsiTheme="majorHAnsi" w:cstheme="majorHAnsi"/>
          <w:sz w:val="22"/>
          <w:szCs w:val="22"/>
        </w:rPr>
        <w:t>.</w:t>
      </w:r>
      <w:r w:rsidRPr="00A16AE0">
        <w:rPr>
          <w:rFonts w:asciiTheme="majorHAnsi" w:hAnsiTheme="majorHAnsi" w:cstheme="majorHAnsi"/>
          <w:sz w:val="22"/>
          <w:szCs w:val="22"/>
        </w:rPr>
        <w:t xml:space="preserve"> </w:t>
      </w:r>
      <w:bookmarkStart w:id="0" w:name="_Hlk90031638"/>
      <w:r w:rsidRPr="00A16AE0">
        <w:rPr>
          <w:rFonts w:asciiTheme="majorHAnsi" w:hAnsiTheme="majorHAnsi" w:cstheme="majorHAnsi"/>
          <w:sz w:val="22"/>
          <w:szCs w:val="22"/>
        </w:rPr>
        <w:t xml:space="preserve">A team of Australian and international scientists </w:t>
      </w:r>
      <w:r w:rsidR="002F7268">
        <w:rPr>
          <w:rFonts w:asciiTheme="majorHAnsi" w:hAnsiTheme="majorHAnsi" w:cstheme="majorHAnsi"/>
          <w:sz w:val="22"/>
          <w:szCs w:val="22"/>
        </w:rPr>
        <w:t xml:space="preserve">led by </w:t>
      </w:r>
      <w:r w:rsidR="002F7268" w:rsidRPr="00A16AE0">
        <w:rPr>
          <w:rFonts w:asciiTheme="majorHAnsi" w:hAnsiTheme="majorHAnsi" w:cstheme="majorHAnsi"/>
          <w:sz w:val="22"/>
          <w:szCs w:val="22"/>
        </w:rPr>
        <w:t xml:space="preserve">Australian Museum (AM) and University of New South Wales (UNSW) palaeontologist Dr Matthew McCurry and Dr Michael </w:t>
      </w:r>
      <w:proofErr w:type="spellStart"/>
      <w:r w:rsidR="002F7268" w:rsidRPr="00A16AE0">
        <w:rPr>
          <w:rFonts w:asciiTheme="majorHAnsi" w:hAnsiTheme="majorHAnsi" w:cstheme="majorHAnsi"/>
          <w:sz w:val="22"/>
          <w:szCs w:val="22"/>
        </w:rPr>
        <w:t>Frese</w:t>
      </w:r>
      <w:proofErr w:type="spellEnd"/>
      <w:r w:rsidR="002F7268">
        <w:rPr>
          <w:rFonts w:asciiTheme="majorHAnsi" w:hAnsiTheme="majorHAnsi" w:cstheme="majorHAnsi"/>
          <w:sz w:val="22"/>
          <w:szCs w:val="22"/>
        </w:rPr>
        <w:t xml:space="preserve"> </w:t>
      </w:r>
      <w:r w:rsidR="00B35EF9">
        <w:rPr>
          <w:rFonts w:asciiTheme="majorHAnsi" w:hAnsiTheme="majorHAnsi" w:cstheme="majorHAnsi"/>
          <w:sz w:val="22"/>
          <w:szCs w:val="22"/>
        </w:rPr>
        <w:t xml:space="preserve">of the </w:t>
      </w:r>
      <w:r w:rsidR="00B35EF9" w:rsidRPr="00A16AE0">
        <w:rPr>
          <w:rFonts w:asciiTheme="majorHAnsi" w:hAnsiTheme="majorHAnsi" w:cstheme="majorHAnsi"/>
          <w:sz w:val="22"/>
          <w:szCs w:val="22"/>
        </w:rPr>
        <w:t xml:space="preserve">University of Canberra </w:t>
      </w:r>
      <w:r w:rsidRPr="00A16AE0">
        <w:rPr>
          <w:rFonts w:asciiTheme="majorHAnsi" w:hAnsiTheme="majorHAnsi" w:cstheme="majorHAnsi"/>
          <w:sz w:val="22"/>
          <w:szCs w:val="22"/>
        </w:rPr>
        <w:t>have discovered</w:t>
      </w:r>
      <w:r w:rsidR="002F7268">
        <w:rPr>
          <w:rFonts w:asciiTheme="majorHAnsi" w:hAnsiTheme="majorHAnsi" w:cstheme="majorHAnsi"/>
          <w:sz w:val="22"/>
          <w:szCs w:val="22"/>
        </w:rPr>
        <w:t xml:space="preserve"> and</w:t>
      </w:r>
      <w:r w:rsidRPr="00A16AE0">
        <w:rPr>
          <w:rFonts w:asciiTheme="majorHAnsi" w:hAnsiTheme="majorHAnsi" w:cstheme="majorHAnsi"/>
          <w:sz w:val="22"/>
          <w:szCs w:val="22"/>
        </w:rPr>
        <w:t xml:space="preserve"> </w:t>
      </w:r>
      <w:r w:rsidR="002F7268">
        <w:rPr>
          <w:rFonts w:asciiTheme="majorHAnsi" w:hAnsiTheme="majorHAnsi" w:cstheme="majorHAnsi"/>
          <w:sz w:val="22"/>
          <w:szCs w:val="22"/>
        </w:rPr>
        <w:t>investigated</w:t>
      </w:r>
      <w:r w:rsidR="002F7268" w:rsidRPr="00A16AE0">
        <w:rPr>
          <w:rFonts w:asciiTheme="majorHAnsi" w:hAnsiTheme="majorHAnsi" w:cstheme="majorHAnsi"/>
          <w:sz w:val="22"/>
          <w:szCs w:val="22"/>
        </w:rPr>
        <w:t xml:space="preserve"> </w:t>
      </w:r>
      <w:r w:rsidRPr="00A16AE0">
        <w:rPr>
          <w:rFonts w:asciiTheme="majorHAnsi" w:hAnsiTheme="majorHAnsi" w:cstheme="majorHAnsi"/>
          <w:sz w:val="22"/>
          <w:szCs w:val="22"/>
        </w:rPr>
        <w:t xml:space="preserve">an important new fossil site in New South Wales, Australia, containing superb examples of </w:t>
      </w:r>
      <w:r w:rsidR="000D7A3E">
        <w:rPr>
          <w:rFonts w:asciiTheme="majorHAnsi" w:hAnsiTheme="majorHAnsi" w:cstheme="majorHAnsi"/>
          <w:sz w:val="22"/>
          <w:szCs w:val="22"/>
        </w:rPr>
        <w:t>fossilised</w:t>
      </w:r>
      <w:r w:rsidR="000D7A3E" w:rsidRPr="00A16AE0">
        <w:rPr>
          <w:rFonts w:asciiTheme="majorHAnsi" w:hAnsiTheme="majorHAnsi" w:cstheme="majorHAnsi"/>
          <w:sz w:val="22"/>
          <w:szCs w:val="22"/>
        </w:rPr>
        <w:t xml:space="preserve"> </w:t>
      </w:r>
      <w:r w:rsidRPr="00A16AE0">
        <w:rPr>
          <w:rFonts w:asciiTheme="majorHAnsi" w:hAnsiTheme="majorHAnsi" w:cstheme="majorHAnsi"/>
          <w:sz w:val="22"/>
          <w:szCs w:val="22"/>
        </w:rPr>
        <w:t xml:space="preserve">animals and plants from the Miocene </w:t>
      </w:r>
      <w:r w:rsidR="00617B2E">
        <w:rPr>
          <w:rFonts w:asciiTheme="majorHAnsi" w:hAnsiTheme="majorHAnsi" w:cstheme="majorHAnsi"/>
          <w:sz w:val="22"/>
          <w:szCs w:val="22"/>
        </w:rPr>
        <w:t>e</w:t>
      </w:r>
      <w:r w:rsidRPr="00A16AE0">
        <w:rPr>
          <w:rFonts w:asciiTheme="majorHAnsi" w:hAnsiTheme="majorHAnsi" w:cstheme="majorHAnsi"/>
          <w:sz w:val="22"/>
          <w:szCs w:val="22"/>
        </w:rPr>
        <w:t xml:space="preserve">poch. </w:t>
      </w:r>
      <w:r w:rsidR="002F7268">
        <w:rPr>
          <w:rFonts w:asciiTheme="majorHAnsi" w:hAnsiTheme="majorHAnsi" w:cstheme="majorHAnsi"/>
          <w:sz w:val="22"/>
          <w:szCs w:val="22"/>
        </w:rPr>
        <w:t>T</w:t>
      </w:r>
      <w:r w:rsidRPr="00A16AE0">
        <w:rPr>
          <w:rFonts w:asciiTheme="majorHAnsi" w:hAnsiTheme="majorHAnsi" w:cstheme="majorHAnsi"/>
          <w:sz w:val="22"/>
          <w:szCs w:val="22"/>
        </w:rPr>
        <w:t>he</w:t>
      </w:r>
      <w:r w:rsidR="002F7268">
        <w:rPr>
          <w:rFonts w:asciiTheme="majorHAnsi" w:hAnsiTheme="majorHAnsi" w:cstheme="majorHAnsi"/>
          <w:sz w:val="22"/>
          <w:szCs w:val="22"/>
        </w:rPr>
        <w:t xml:space="preserve"> team’s</w:t>
      </w:r>
      <w:r w:rsidRPr="00A16AE0">
        <w:rPr>
          <w:rFonts w:asciiTheme="majorHAnsi" w:hAnsiTheme="majorHAnsi" w:cstheme="majorHAnsi"/>
          <w:sz w:val="22"/>
          <w:szCs w:val="22"/>
        </w:rPr>
        <w:t xml:space="preserve"> findings were published today in </w:t>
      </w:r>
      <w:hyperlink r:id="rId11" w:history="1">
        <w:r w:rsidRPr="00F30813">
          <w:rPr>
            <w:rStyle w:val="Hyperlink"/>
            <w:rFonts w:asciiTheme="majorHAnsi" w:hAnsiTheme="majorHAnsi" w:cstheme="majorHAnsi"/>
            <w:i/>
            <w:iCs/>
            <w:sz w:val="22"/>
            <w:szCs w:val="22"/>
          </w:rPr>
          <w:t>Science Advances.</w:t>
        </w:r>
      </w:hyperlink>
    </w:p>
    <w:p w14:paraId="09E9DCDC" w14:textId="0CE956AA" w:rsidR="00A16AE0" w:rsidRPr="00A16AE0" w:rsidRDefault="00A16AE0" w:rsidP="00A16AE0">
      <w:pPr>
        <w:pStyle w:val="NoSpacing"/>
        <w:rPr>
          <w:rFonts w:asciiTheme="majorHAnsi" w:hAnsiTheme="majorHAnsi" w:cstheme="majorHAnsi"/>
          <w:sz w:val="22"/>
          <w:szCs w:val="22"/>
        </w:rPr>
      </w:pPr>
    </w:p>
    <w:bookmarkEnd w:id="0"/>
    <w:p w14:paraId="04ADE730" w14:textId="4C943947" w:rsidR="00AB7031" w:rsidRDefault="00A16AE0" w:rsidP="00AB7031">
      <w:pPr>
        <w:pStyle w:val="xmsonormal"/>
        <w:shd w:val="clear" w:color="auto" w:fill="FFFFFF"/>
      </w:pPr>
      <w:r w:rsidRPr="00A16AE0">
        <w:rPr>
          <w:rFonts w:asciiTheme="majorHAnsi" w:hAnsiTheme="majorHAnsi" w:cstheme="majorHAnsi"/>
        </w:rPr>
        <w:t xml:space="preserve">The new fossil site (named McGraths Flat), located in </w:t>
      </w:r>
      <w:r w:rsidR="007A4FA6">
        <w:rPr>
          <w:rFonts w:asciiTheme="majorHAnsi" w:hAnsiTheme="majorHAnsi" w:cstheme="majorHAnsi"/>
        </w:rPr>
        <w:t xml:space="preserve">the </w:t>
      </w:r>
      <w:r w:rsidR="00A40877">
        <w:rPr>
          <w:rFonts w:asciiTheme="majorHAnsi" w:hAnsiTheme="majorHAnsi" w:cstheme="majorHAnsi"/>
        </w:rPr>
        <w:t xml:space="preserve">Central Tablelands, </w:t>
      </w:r>
      <w:r w:rsidRPr="00A16AE0">
        <w:rPr>
          <w:rFonts w:asciiTheme="majorHAnsi" w:hAnsiTheme="majorHAnsi" w:cstheme="majorHAnsi"/>
        </w:rPr>
        <w:t>NSW near the town of Gulgong, represents one of only a handful of fossil sites in Australia that can be classified as a ‘</w:t>
      </w:r>
      <w:proofErr w:type="spellStart"/>
      <w:r w:rsidRPr="00A16AE0">
        <w:rPr>
          <w:rFonts w:asciiTheme="majorHAnsi" w:hAnsiTheme="majorHAnsi" w:cstheme="majorHAnsi"/>
        </w:rPr>
        <w:fldChar w:fldCharType="begin"/>
      </w:r>
      <w:r w:rsidRPr="00A16AE0">
        <w:rPr>
          <w:rFonts w:asciiTheme="majorHAnsi" w:hAnsiTheme="majorHAnsi" w:cstheme="majorHAnsi"/>
        </w:rPr>
        <w:instrText>HYPERLINK "https://australian.museum/learn/australia-over-time/fossils/how-do-fossils-form/"</w:instrText>
      </w:r>
      <w:r w:rsidRPr="00A16AE0">
        <w:rPr>
          <w:rFonts w:asciiTheme="majorHAnsi" w:hAnsiTheme="majorHAnsi" w:cstheme="majorHAnsi"/>
        </w:rPr>
        <w:fldChar w:fldCharType="separate"/>
      </w:r>
      <w:r w:rsidR="000D7A3E">
        <w:rPr>
          <w:rStyle w:val="Hyperlink"/>
          <w:rFonts w:asciiTheme="majorHAnsi" w:hAnsiTheme="majorHAnsi" w:cstheme="majorHAnsi"/>
        </w:rPr>
        <w:t>L</w:t>
      </w:r>
      <w:r w:rsidRPr="00A16AE0">
        <w:rPr>
          <w:rStyle w:val="Hyperlink"/>
          <w:rFonts w:asciiTheme="majorHAnsi" w:hAnsiTheme="majorHAnsi" w:cstheme="majorHAnsi"/>
        </w:rPr>
        <w:t>agerstätte</w:t>
      </w:r>
      <w:proofErr w:type="spellEnd"/>
      <w:r w:rsidRPr="00A16AE0">
        <w:rPr>
          <w:rStyle w:val="Hyperlink"/>
          <w:rFonts w:asciiTheme="majorHAnsi" w:hAnsiTheme="majorHAnsi" w:cstheme="majorHAnsi"/>
        </w:rPr>
        <w:t>’</w:t>
      </w:r>
      <w:r w:rsidRPr="00A16AE0">
        <w:rPr>
          <w:rFonts w:asciiTheme="majorHAnsi" w:hAnsiTheme="majorHAnsi" w:cstheme="majorHAnsi"/>
        </w:rPr>
        <w:fldChar w:fldCharType="end"/>
      </w:r>
      <w:r w:rsidRPr="00A16AE0">
        <w:rPr>
          <w:rFonts w:asciiTheme="majorHAnsi" w:hAnsiTheme="majorHAnsi" w:cstheme="majorHAnsi"/>
        </w:rPr>
        <w:t xml:space="preserve">– a site that contains fossils of exceptional quality. </w:t>
      </w:r>
    </w:p>
    <w:p w14:paraId="623EAE80" w14:textId="1E8ACD98" w:rsidR="00AB7031" w:rsidRDefault="00AB7031" w:rsidP="00A16AE0">
      <w:pPr>
        <w:pStyle w:val="NoSpacing"/>
        <w:rPr>
          <w:rFonts w:asciiTheme="majorHAnsi" w:hAnsiTheme="majorHAnsi" w:cstheme="majorHAnsi"/>
          <w:sz w:val="22"/>
          <w:szCs w:val="22"/>
        </w:rPr>
      </w:pPr>
    </w:p>
    <w:p w14:paraId="6BCA8E41" w14:textId="00C8C070" w:rsidR="00A16AE0" w:rsidRPr="00A16AE0" w:rsidRDefault="00A16AE0" w:rsidP="00A16AE0">
      <w:pPr>
        <w:pStyle w:val="NoSpacing"/>
        <w:rPr>
          <w:rFonts w:asciiTheme="majorHAnsi" w:hAnsiTheme="majorHAnsi" w:cstheme="majorHAnsi"/>
          <w:sz w:val="22"/>
          <w:szCs w:val="22"/>
        </w:rPr>
      </w:pPr>
      <w:r w:rsidRPr="00A16AE0">
        <w:rPr>
          <w:rFonts w:asciiTheme="majorHAnsi" w:hAnsiTheme="majorHAnsi" w:cstheme="majorHAnsi"/>
          <w:sz w:val="22"/>
          <w:szCs w:val="22"/>
        </w:rPr>
        <w:t xml:space="preserve">Over the last three years </w:t>
      </w:r>
      <w:r w:rsidR="00AF6887">
        <w:rPr>
          <w:rFonts w:asciiTheme="majorHAnsi" w:hAnsiTheme="majorHAnsi" w:cstheme="majorHAnsi"/>
          <w:sz w:val="22"/>
          <w:szCs w:val="22"/>
        </w:rPr>
        <w:t>a</w:t>
      </w:r>
      <w:r w:rsidR="00AF6887" w:rsidRPr="00A16AE0">
        <w:rPr>
          <w:rFonts w:asciiTheme="majorHAnsi" w:hAnsiTheme="majorHAnsi" w:cstheme="majorHAnsi"/>
          <w:sz w:val="22"/>
          <w:szCs w:val="22"/>
        </w:rPr>
        <w:t xml:space="preserve"> </w:t>
      </w:r>
      <w:r w:rsidRPr="00A16AE0">
        <w:rPr>
          <w:rFonts w:asciiTheme="majorHAnsi" w:hAnsiTheme="majorHAnsi" w:cstheme="majorHAnsi"/>
          <w:sz w:val="22"/>
          <w:szCs w:val="22"/>
        </w:rPr>
        <w:t>team of researchers ha</w:t>
      </w:r>
      <w:r w:rsidR="003640E6">
        <w:rPr>
          <w:rFonts w:asciiTheme="majorHAnsi" w:hAnsiTheme="majorHAnsi" w:cstheme="majorHAnsi"/>
          <w:sz w:val="22"/>
          <w:szCs w:val="22"/>
        </w:rPr>
        <w:t>s</w:t>
      </w:r>
      <w:r w:rsidRPr="00A16AE0">
        <w:rPr>
          <w:rFonts w:asciiTheme="majorHAnsi" w:hAnsiTheme="majorHAnsi" w:cstheme="majorHAnsi"/>
          <w:sz w:val="22"/>
          <w:szCs w:val="22"/>
        </w:rPr>
        <w:t xml:space="preserve"> been secretly excavating the site, discovering thousands of specimens including rainforest plants, insects, spiders, fish and a bird feather. </w:t>
      </w:r>
    </w:p>
    <w:p w14:paraId="54C04581" w14:textId="77777777" w:rsidR="00A16AE0" w:rsidRPr="00A16AE0" w:rsidRDefault="00A16AE0" w:rsidP="00A16AE0">
      <w:pPr>
        <w:pStyle w:val="NoSpacing"/>
        <w:rPr>
          <w:rFonts w:asciiTheme="majorHAnsi" w:hAnsiTheme="majorHAnsi" w:cstheme="majorHAnsi"/>
          <w:sz w:val="22"/>
          <w:szCs w:val="22"/>
        </w:rPr>
      </w:pPr>
    </w:p>
    <w:p w14:paraId="6F37434C" w14:textId="2A3CDC0A" w:rsidR="00A16AE0" w:rsidRPr="00A16AE0" w:rsidRDefault="00A16AE0" w:rsidP="00A16AE0">
      <w:pPr>
        <w:pStyle w:val="NoSpacing"/>
        <w:rPr>
          <w:rFonts w:asciiTheme="majorHAnsi" w:hAnsiTheme="majorHAnsi" w:cstheme="majorHAnsi"/>
          <w:sz w:val="22"/>
          <w:szCs w:val="22"/>
        </w:rPr>
      </w:pPr>
      <w:r w:rsidRPr="00A16AE0">
        <w:rPr>
          <w:rFonts w:asciiTheme="majorHAnsi" w:hAnsiTheme="majorHAnsi" w:cstheme="majorHAnsi"/>
          <w:sz w:val="22"/>
          <w:szCs w:val="22"/>
        </w:rPr>
        <w:t>Dr McCurry said the fossils formed between 11 and 16 million years ago and are important for understanding the history of the Australian continent.</w:t>
      </w:r>
    </w:p>
    <w:p w14:paraId="361DA7DB" w14:textId="77777777" w:rsidR="00A16AE0" w:rsidRPr="00A16AE0" w:rsidRDefault="00A16AE0" w:rsidP="00A16AE0">
      <w:pPr>
        <w:pStyle w:val="NoSpacing"/>
        <w:rPr>
          <w:rFonts w:asciiTheme="majorHAnsi" w:hAnsiTheme="majorHAnsi" w:cstheme="majorHAnsi"/>
          <w:sz w:val="22"/>
          <w:szCs w:val="22"/>
        </w:rPr>
      </w:pPr>
    </w:p>
    <w:p w14:paraId="2ABD501B" w14:textId="7D6ECCCE" w:rsidR="00A16AE0" w:rsidRPr="00A16AE0" w:rsidRDefault="00A16AE0" w:rsidP="00A16AE0">
      <w:pPr>
        <w:pStyle w:val="NoSpacing"/>
        <w:rPr>
          <w:rFonts w:asciiTheme="majorHAnsi" w:hAnsiTheme="majorHAnsi" w:cstheme="majorHAnsi"/>
          <w:sz w:val="22"/>
          <w:szCs w:val="22"/>
        </w:rPr>
      </w:pPr>
      <w:r w:rsidRPr="00A16AE0">
        <w:rPr>
          <w:rFonts w:asciiTheme="majorHAnsi" w:hAnsiTheme="majorHAnsi" w:cstheme="majorHAnsi"/>
          <w:sz w:val="22"/>
          <w:szCs w:val="22"/>
        </w:rPr>
        <w:t xml:space="preserve">“The fossils we have found prove that the area was once a </w:t>
      </w:r>
      <w:r w:rsidR="00ED63E6">
        <w:rPr>
          <w:rFonts w:asciiTheme="majorHAnsi" w:hAnsiTheme="majorHAnsi" w:cstheme="majorHAnsi"/>
          <w:sz w:val="22"/>
          <w:szCs w:val="22"/>
        </w:rPr>
        <w:t xml:space="preserve">temperate, </w:t>
      </w:r>
      <w:r w:rsidRPr="00A16AE0">
        <w:rPr>
          <w:rFonts w:asciiTheme="majorHAnsi" w:hAnsiTheme="majorHAnsi" w:cstheme="majorHAnsi"/>
          <w:sz w:val="22"/>
          <w:szCs w:val="22"/>
        </w:rPr>
        <w:t xml:space="preserve">mesic rainforest and that life was rich and abundant here in </w:t>
      </w:r>
      <w:r w:rsidR="00A40877">
        <w:rPr>
          <w:rFonts w:asciiTheme="majorHAnsi" w:hAnsiTheme="majorHAnsi" w:cstheme="majorHAnsi"/>
          <w:sz w:val="22"/>
          <w:szCs w:val="22"/>
        </w:rPr>
        <w:t xml:space="preserve">the </w:t>
      </w:r>
      <w:r w:rsidRPr="00A16AE0">
        <w:rPr>
          <w:rFonts w:asciiTheme="majorHAnsi" w:hAnsiTheme="majorHAnsi" w:cstheme="majorHAnsi"/>
          <w:sz w:val="22"/>
          <w:szCs w:val="22"/>
        </w:rPr>
        <w:t xml:space="preserve">Central </w:t>
      </w:r>
      <w:r w:rsidR="00A40877">
        <w:rPr>
          <w:rFonts w:asciiTheme="majorHAnsi" w:hAnsiTheme="majorHAnsi" w:cstheme="majorHAnsi"/>
          <w:sz w:val="22"/>
          <w:szCs w:val="22"/>
        </w:rPr>
        <w:t xml:space="preserve">Tablelands, </w:t>
      </w:r>
      <w:r w:rsidRPr="00A16AE0">
        <w:rPr>
          <w:rFonts w:asciiTheme="majorHAnsi" w:hAnsiTheme="majorHAnsi" w:cstheme="majorHAnsi"/>
          <w:sz w:val="22"/>
          <w:szCs w:val="22"/>
        </w:rPr>
        <w:t xml:space="preserve">NSW,” McCurry said. </w:t>
      </w:r>
    </w:p>
    <w:p w14:paraId="3BB6E397" w14:textId="77777777" w:rsidR="00A16AE0" w:rsidRPr="00A16AE0" w:rsidRDefault="00A16AE0" w:rsidP="00A16AE0">
      <w:pPr>
        <w:pStyle w:val="NoSpacing"/>
        <w:rPr>
          <w:rFonts w:asciiTheme="majorHAnsi" w:hAnsiTheme="majorHAnsi" w:cstheme="majorHAnsi"/>
          <w:sz w:val="22"/>
          <w:szCs w:val="22"/>
        </w:rPr>
      </w:pPr>
    </w:p>
    <w:p w14:paraId="7245F224" w14:textId="77777777" w:rsidR="00A16AE0" w:rsidRPr="00A16AE0" w:rsidRDefault="00A16AE0" w:rsidP="00A16AE0">
      <w:pPr>
        <w:pStyle w:val="NoSpacing"/>
        <w:rPr>
          <w:rFonts w:asciiTheme="majorHAnsi" w:hAnsiTheme="majorHAnsi" w:cstheme="majorHAnsi"/>
          <w:sz w:val="22"/>
          <w:szCs w:val="22"/>
        </w:rPr>
      </w:pPr>
      <w:r w:rsidRPr="00A16AE0">
        <w:rPr>
          <w:rFonts w:asciiTheme="majorHAnsi" w:hAnsiTheme="majorHAnsi" w:cstheme="majorHAnsi"/>
          <w:sz w:val="22"/>
          <w:szCs w:val="22"/>
        </w:rPr>
        <w:t>“Many of the fossils that we are finding are new to science and include trapdoor spiders, giant cicadas, wasps and a variety of fish,’ McCurry said.</w:t>
      </w:r>
    </w:p>
    <w:p w14:paraId="00674A90" w14:textId="77777777" w:rsidR="00A16AE0" w:rsidRPr="00A16AE0" w:rsidRDefault="00A16AE0" w:rsidP="00A16AE0">
      <w:pPr>
        <w:pStyle w:val="NoSpacing"/>
        <w:rPr>
          <w:rFonts w:asciiTheme="majorHAnsi" w:hAnsiTheme="majorHAnsi" w:cstheme="majorHAnsi"/>
          <w:sz w:val="22"/>
          <w:szCs w:val="22"/>
        </w:rPr>
      </w:pPr>
    </w:p>
    <w:p w14:paraId="15A436FB" w14:textId="3DD74295" w:rsidR="00A16AE0" w:rsidRPr="00A16AE0" w:rsidRDefault="00A16AE0" w:rsidP="00A16AE0">
      <w:pPr>
        <w:pStyle w:val="NoSpacing"/>
        <w:rPr>
          <w:rFonts w:asciiTheme="majorHAnsi" w:hAnsiTheme="majorHAnsi" w:cstheme="majorHAnsi"/>
          <w:sz w:val="22"/>
          <w:szCs w:val="22"/>
        </w:rPr>
      </w:pPr>
      <w:r w:rsidRPr="00A16AE0">
        <w:rPr>
          <w:rFonts w:asciiTheme="majorHAnsi" w:hAnsiTheme="majorHAnsi" w:cstheme="majorHAnsi"/>
          <w:sz w:val="22"/>
          <w:szCs w:val="22"/>
        </w:rPr>
        <w:t>“Until now it has been difficult to tell what these ancient ecosystems were like, but the level of preservation at this new fossil site means that even small fragile organisms like insects turned into</w:t>
      </w:r>
      <w:r w:rsidR="002F7268">
        <w:rPr>
          <w:rFonts w:asciiTheme="majorHAnsi" w:hAnsiTheme="majorHAnsi" w:cstheme="majorHAnsi"/>
          <w:sz w:val="22"/>
          <w:szCs w:val="22"/>
        </w:rPr>
        <w:t xml:space="preserve"> well-preserved</w:t>
      </w:r>
      <w:r w:rsidRPr="00A16AE0">
        <w:rPr>
          <w:rFonts w:asciiTheme="majorHAnsi" w:hAnsiTheme="majorHAnsi" w:cstheme="majorHAnsi"/>
          <w:sz w:val="22"/>
          <w:szCs w:val="22"/>
        </w:rPr>
        <w:t xml:space="preserve"> fossils,”</w:t>
      </w:r>
      <w:r w:rsidRPr="00A16AE0">
        <w:rPr>
          <w:sz w:val="22"/>
          <w:szCs w:val="22"/>
        </w:rPr>
        <w:t xml:space="preserve"> </w:t>
      </w:r>
      <w:r w:rsidRPr="00A16AE0">
        <w:rPr>
          <w:rFonts w:asciiTheme="majorHAnsi" w:hAnsiTheme="majorHAnsi" w:cstheme="majorHAnsi"/>
          <w:sz w:val="22"/>
          <w:szCs w:val="22"/>
        </w:rPr>
        <w:t>McCurry said.</w:t>
      </w:r>
    </w:p>
    <w:p w14:paraId="57DDE54B" w14:textId="6558544A" w:rsidR="00A16AE0" w:rsidRDefault="00A16AE0" w:rsidP="00A16AE0">
      <w:pPr>
        <w:pStyle w:val="NoSpacing"/>
        <w:rPr>
          <w:rFonts w:asciiTheme="majorHAnsi" w:hAnsiTheme="majorHAnsi" w:cstheme="majorHAnsi"/>
          <w:sz w:val="22"/>
          <w:szCs w:val="22"/>
        </w:rPr>
      </w:pPr>
    </w:p>
    <w:p w14:paraId="30443FF1" w14:textId="1402114C" w:rsidR="00B81BB1" w:rsidRPr="00A16AE0" w:rsidRDefault="00B81BB1" w:rsidP="00B81BB1">
      <w:pPr>
        <w:pStyle w:val="NoSpacing"/>
        <w:rPr>
          <w:rFonts w:asciiTheme="majorHAnsi" w:hAnsiTheme="majorHAnsi" w:cstheme="majorHAnsi"/>
          <w:sz w:val="22"/>
          <w:szCs w:val="22"/>
        </w:rPr>
      </w:pPr>
      <w:r w:rsidRPr="00A16AE0">
        <w:rPr>
          <w:rFonts w:asciiTheme="majorHAnsi" w:hAnsiTheme="majorHAnsi" w:cstheme="majorHAnsi"/>
          <w:sz w:val="22"/>
          <w:szCs w:val="22"/>
        </w:rPr>
        <w:t xml:space="preserve">Associate Professor Michael </w:t>
      </w:r>
      <w:proofErr w:type="spellStart"/>
      <w:r w:rsidRPr="00A16AE0">
        <w:rPr>
          <w:rFonts w:asciiTheme="majorHAnsi" w:hAnsiTheme="majorHAnsi" w:cstheme="majorHAnsi"/>
          <w:sz w:val="22"/>
          <w:szCs w:val="22"/>
        </w:rPr>
        <w:t>Frese</w:t>
      </w:r>
      <w:proofErr w:type="spellEnd"/>
      <w:r w:rsidR="00232AE3">
        <w:rPr>
          <w:rFonts w:asciiTheme="majorHAnsi" w:hAnsiTheme="majorHAnsi" w:cstheme="majorHAnsi"/>
          <w:sz w:val="22"/>
          <w:szCs w:val="22"/>
        </w:rPr>
        <w:t>,</w:t>
      </w:r>
      <w:r w:rsidRPr="00A16AE0">
        <w:rPr>
          <w:rFonts w:asciiTheme="majorHAnsi" w:hAnsiTheme="majorHAnsi" w:cstheme="majorHAnsi"/>
          <w:sz w:val="22"/>
          <w:szCs w:val="22"/>
        </w:rPr>
        <w:t xml:space="preserve"> who imaged the fossils using </w:t>
      </w:r>
      <w:r>
        <w:rPr>
          <w:rFonts w:asciiTheme="majorHAnsi" w:hAnsiTheme="majorHAnsi" w:cstheme="majorHAnsi"/>
          <w:sz w:val="22"/>
          <w:szCs w:val="22"/>
        </w:rPr>
        <w:t xml:space="preserve">stacking microphotography and </w:t>
      </w:r>
      <w:r w:rsidRPr="00A16AE0">
        <w:rPr>
          <w:rFonts w:asciiTheme="majorHAnsi" w:hAnsiTheme="majorHAnsi" w:cstheme="majorHAnsi"/>
          <w:sz w:val="22"/>
          <w:szCs w:val="22"/>
        </w:rPr>
        <w:t>a scanning electron microscope (SEM)</w:t>
      </w:r>
      <w:r w:rsidR="00232AE3">
        <w:rPr>
          <w:rFonts w:asciiTheme="majorHAnsi" w:hAnsiTheme="majorHAnsi" w:cstheme="majorHAnsi"/>
          <w:sz w:val="22"/>
          <w:szCs w:val="22"/>
        </w:rPr>
        <w:t>,</w:t>
      </w:r>
      <w:r w:rsidRPr="00A16AE0">
        <w:rPr>
          <w:rFonts w:asciiTheme="majorHAnsi" w:hAnsiTheme="majorHAnsi" w:cstheme="majorHAnsi"/>
          <w:sz w:val="22"/>
          <w:szCs w:val="22"/>
        </w:rPr>
        <w:t xml:space="preserve"> said </w:t>
      </w:r>
      <w:r w:rsidR="00C34D52">
        <w:rPr>
          <w:rFonts w:asciiTheme="majorHAnsi" w:hAnsiTheme="majorHAnsi" w:cstheme="majorHAnsi"/>
          <w:sz w:val="22"/>
          <w:szCs w:val="22"/>
        </w:rPr>
        <w:t xml:space="preserve">that </w:t>
      </w:r>
      <w:r w:rsidRPr="00A16AE0">
        <w:rPr>
          <w:rFonts w:asciiTheme="majorHAnsi" w:hAnsiTheme="majorHAnsi" w:cstheme="majorHAnsi"/>
          <w:sz w:val="22"/>
          <w:szCs w:val="22"/>
        </w:rPr>
        <w:t>the fossils from McGrath</w:t>
      </w:r>
      <w:r w:rsidR="0099477C">
        <w:rPr>
          <w:rFonts w:asciiTheme="majorHAnsi" w:hAnsiTheme="majorHAnsi" w:cstheme="majorHAnsi"/>
          <w:sz w:val="22"/>
          <w:szCs w:val="22"/>
        </w:rPr>
        <w:t>s</w:t>
      </w:r>
      <w:r w:rsidRPr="00A16AE0">
        <w:rPr>
          <w:rFonts w:asciiTheme="majorHAnsi" w:hAnsiTheme="majorHAnsi" w:cstheme="majorHAnsi"/>
          <w:sz w:val="22"/>
          <w:szCs w:val="22"/>
        </w:rPr>
        <w:t xml:space="preserve"> Flat show an incredibl</w:t>
      </w:r>
      <w:r w:rsidR="00BA2C0D">
        <w:rPr>
          <w:rFonts w:asciiTheme="majorHAnsi" w:hAnsiTheme="majorHAnsi" w:cstheme="majorHAnsi"/>
          <w:sz w:val="22"/>
          <w:szCs w:val="22"/>
        </w:rPr>
        <w:t>y</w:t>
      </w:r>
      <w:r w:rsidRPr="00A16AE0">
        <w:rPr>
          <w:rFonts w:asciiTheme="majorHAnsi" w:hAnsiTheme="majorHAnsi" w:cstheme="majorHAnsi"/>
          <w:sz w:val="22"/>
          <w:szCs w:val="22"/>
        </w:rPr>
        <w:t xml:space="preserve"> detailed preservation.</w:t>
      </w:r>
    </w:p>
    <w:p w14:paraId="4555D658" w14:textId="461A5C53" w:rsidR="00B81BB1" w:rsidRDefault="00B81BB1" w:rsidP="00B81BB1">
      <w:pPr>
        <w:pStyle w:val="NoSpacing"/>
        <w:rPr>
          <w:rFonts w:asciiTheme="majorHAnsi" w:hAnsiTheme="majorHAnsi" w:cstheme="majorHAnsi"/>
          <w:sz w:val="22"/>
          <w:szCs w:val="22"/>
        </w:rPr>
      </w:pPr>
    </w:p>
    <w:p w14:paraId="56F6988B" w14:textId="1AF993E0" w:rsidR="0099477C" w:rsidRDefault="0099477C" w:rsidP="0099477C">
      <w:pPr>
        <w:pStyle w:val="NoSpacing"/>
        <w:rPr>
          <w:rFonts w:asciiTheme="majorHAnsi" w:hAnsiTheme="majorHAnsi" w:cstheme="majorHAnsi"/>
          <w:sz w:val="22"/>
          <w:szCs w:val="22"/>
        </w:rPr>
      </w:pPr>
      <w:r w:rsidRPr="00A16AE0">
        <w:rPr>
          <w:rFonts w:asciiTheme="majorHAnsi" w:hAnsiTheme="majorHAnsi" w:cstheme="majorHAnsi"/>
          <w:sz w:val="22"/>
          <w:szCs w:val="22"/>
        </w:rPr>
        <w:t xml:space="preserve">“Using electron microscopy, I can image individual cells of plants and animals and sometimes even very </w:t>
      </w:r>
      <w:r>
        <w:rPr>
          <w:rFonts w:asciiTheme="majorHAnsi" w:hAnsiTheme="majorHAnsi" w:cstheme="majorHAnsi"/>
          <w:sz w:val="22"/>
          <w:szCs w:val="22"/>
        </w:rPr>
        <w:t xml:space="preserve">small </w:t>
      </w:r>
      <w:r w:rsidRPr="00A16AE0">
        <w:rPr>
          <w:rFonts w:asciiTheme="majorHAnsi" w:hAnsiTheme="majorHAnsi" w:cstheme="majorHAnsi"/>
          <w:sz w:val="22"/>
          <w:szCs w:val="22"/>
        </w:rPr>
        <w:t>subcellular structures</w:t>
      </w:r>
      <w:r>
        <w:rPr>
          <w:rFonts w:asciiTheme="majorHAnsi" w:hAnsiTheme="majorHAnsi" w:cstheme="majorHAnsi"/>
          <w:sz w:val="22"/>
          <w:szCs w:val="22"/>
        </w:rPr>
        <w:t>,</w:t>
      </w:r>
      <w:r w:rsidRPr="00A16AE0">
        <w:rPr>
          <w:rFonts w:asciiTheme="majorHAnsi" w:hAnsiTheme="majorHAnsi" w:cstheme="majorHAnsi"/>
          <w:sz w:val="22"/>
          <w:szCs w:val="22"/>
        </w:rPr>
        <w:t xml:space="preserve">” </w:t>
      </w:r>
      <w:proofErr w:type="spellStart"/>
      <w:r w:rsidRPr="00A16AE0">
        <w:rPr>
          <w:rFonts w:asciiTheme="majorHAnsi" w:hAnsiTheme="majorHAnsi" w:cstheme="majorHAnsi"/>
          <w:sz w:val="22"/>
          <w:szCs w:val="22"/>
        </w:rPr>
        <w:t>Frese</w:t>
      </w:r>
      <w:proofErr w:type="spellEnd"/>
      <w:r w:rsidRPr="00A16AE0">
        <w:rPr>
          <w:rFonts w:asciiTheme="majorHAnsi" w:hAnsiTheme="majorHAnsi" w:cstheme="majorHAnsi"/>
          <w:sz w:val="22"/>
          <w:szCs w:val="22"/>
        </w:rPr>
        <w:t xml:space="preserve"> </w:t>
      </w:r>
      <w:r>
        <w:rPr>
          <w:rFonts w:asciiTheme="majorHAnsi" w:hAnsiTheme="majorHAnsi" w:cstheme="majorHAnsi"/>
          <w:sz w:val="22"/>
          <w:szCs w:val="22"/>
        </w:rPr>
        <w:t>said</w:t>
      </w:r>
      <w:r w:rsidRPr="00A16AE0">
        <w:rPr>
          <w:rFonts w:asciiTheme="majorHAnsi" w:hAnsiTheme="majorHAnsi" w:cstheme="majorHAnsi"/>
          <w:sz w:val="22"/>
          <w:szCs w:val="22"/>
        </w:rPr>
        <w:t xml:space="preserve">. </w:t>
      </w:r>
    </w:p>
    <w:p w14:paraId="73AAABC6" w14:textId="77777777" w:rsidR="00A73D48" w:rsidRPr="00A16AE0" w:rsidRDefault="00A73D48" w:rsidP="0099477C">
      <w:pPr>
        <w:pStyle w:val="NoSpacing"/>
        <w:rPr>
          <w:rFonts w:asciiTheme="majorHAnsi" w:hAnsiTheme="majorHAnsi" w:cstheme="majorHAnsi"/>
          <w:sz w:val="22"/>
          <w:szCs w:val="22"/>
        </w:rPr>
      </w:pPr>
    </w:p>
    <w:p w14:paraId="76B25999" w14:textId="7A534659" w:rsidR="00A16AE0" w:rsidRPr="00A16AE0" w:rsidRDefault="0099477C" w:rsidP="00A16AE0">
      <w:pPr>
        <w:pStyle w:val="NoSpacing"/>
        <w:rPr>
          <w:rFonts w:asciiTheme="majorHAnsi" w:hAnsiTheme="majorHAnsi" w:cstheme="majorHAnsi"/>
          <w:sz w:val="22"/>
          <w:szCs w:val="22"/>
        </w:rPr>
      </w:pPr>
      <w:r>
        <w:rPr>
          <w:rFonts w:asciiTheme="majorHAnsi" w:hAnsiTheme="majorHAnsi" w:cstheme="majorHAnsi"/>
          <w:sz w:val="22"/>
          <w:szCs w:val="22"/>
        </w:rPr>
        <w:t>“</w:t>
      </w:r>
      <w:r w:rsidR="00A16AE0" w:rsidRPr="00A16AE0">
        <w:rPr>
          <w:rFonts w:asciiTheme="majorHAnsi" w:hAnsiTheme="majorHAnsi" w:cstheme="majorHAnsi"/>
          <w:sz w:val="22"/>
          <w:szCs w:val="22"/>
        </w:rPr>
        <w:t xml:space="preserve">The fossils </w:t>
      </w:r>
      <w:r w:rsidR="00BA2C0D">
        <w:rPr>
          <w:rFonts w:asciiTheme="majorHAnsi" w:hAnsiTheme="majorHAnsi" w:cstheme="majorHAnsi"/>
          <w:sz w:val="22"/>
          <w:szCs w:val="22"/>
        </w:rPr>
        <w:t>also</w:t>
      </w:r>
      <w:r w:rsidR="00BA2C0D" w:rsidRPr="00A16AE0">
        <w:rPr>
          <w:rFonts w:asciiTheme="majorHAnsi" w:hAnsiTheme="majorHAnsi" w:cstheme="majorHAnsi"/>
          <w:sz w:val="22"/>
          <w:szCs w:val="22"/>
        </w:rPr>
        <w:t xml:space="preserve"> </w:t>
      </w:r>
      <w:r w:rsidR="00A16AE0" w:rsidRPr="00A16AE0">
        <w:rPr>
          <w:rFonts w:asciiTheme="majorHAnsi" w:hAnsiTheme="majorHAnsi" w:cstheme="majorHAnsi"/>
          <w:sz w:val="22"/>
          <w:szCs w:val="22"/>
        </w:rPr>
        <w:t>preserve evidence of interactions between species</w:t>
      </w:r>
      <w:r w:rsidR="00232AE3">
        <w:rPr>
          <w:rFonts w:asciiTheme="majorHAnsi" w:hAnsiTheme="majorHAnsi" w:cstheme="majorHAnsi"/>
          <w:sz w:val="22"/>
          <w:szCs w:val="22"/>
        </w:rPr>
        <w:t>.</w:t>
      </w:r>
      <w:r w:rsidR="00A16AE0" w:rsidRPr="00A16AE0">
        <w:rPr>
          <w:rFonts w:asciiTheme="majorHAnsi" w:hAnsiTheme="majorHAnsi" w:cstheme="majorHAnsi"/>
          <w:sz w:val="22"/>
          <w:szCs w:val="22"/>
        </w:rPr>
        <w:t xml:space="preserve"> </w:t>
      </w:r>
      <w:r w:rsidR="00232AE3">
        <w:rPr>
          <w:rFonts w:asciiTheme="majorHAnsi" w:hAnsiTheme="majorHAnsi" w:cstheme="majorHAnsi"/>
          <w:sz w:val="22"/>
          <w:szCs w:val="22"/>
        </w:rPr>
        <w:t>F</w:t>
      </w:r>
      <w:r w:rsidR="00A16AE0" w:rsidRPr="00A16AE0">
        <w:rPr>
          <w:rFonts w:asciiTheme="majorHAnsi" w:hAnsiTheme="majorHAnsi" w:cstheme="majorHAnsi"/>
          <w:sz w:val="22"/>
          <w:szCs w:val="22"/>
        </w:rPr>
        <w:t>or instance</w:t>
      </w:r>
      <w:r w:rsidR="00AF6887">
        <w:rPr>
          <w:rFonts w:asciiTheme="majorHAnsi" w:hAnsiTheme="majorHAnsi" w:cstheme="majorHAnsi"/>
          <w:sz w:val="22"/>
          <w:szCs w:val="22"/>
        </w:rPr>
        <w:t>,</w:t>
      </w:r>
      <w:r w:rsidR="00A16AE0" w:rsidRPr="00A16AE0">
        <w:rPr>
          <w:rFonts w:asciiTheme="majorHAnsi" w:hAnsiTheme="majorHAnsi" w:cstheme="majorHAnsi"/>
          <w:sz w:val="22"/>
          <w:szCs w:val="22"/>
        </w:rPr>
        <w:t xml:space="preserve"> we have </w:t>
      </w:r>
      <w:r w:rsidR="002F7268">
        <w:rPr>
          <w:rFonts w:asciiTheme="majorHAnsi" w:hAnsiTheme="majorHAnsi" w:cstheme="majorHAnsi"/>
          <w:sz w:val="22"/>
          <w:szCs w:val="22"/>
        </w:rPr>
        <w:t xml:space="preserve">fish </w:t>
      </w:r>
      <w:r w:rsidR="00A16AE0" w:rsidRPr="00A16AE0">
        <w:rPr>
          <w:rFonts w:asciiTheme="majorHAnsi" w:hAnsiTheme="majorHAnsi" w:cstheme="majorHAnsi"/>
          <w:sz w:val="22"/>
          <w:szCs w:val="22"/>
        </w:rPr>
        <w:t>stomach contents preserved in the fish, meaning that we can figure out what they were eating</w:t>
      </w:r>
      <w:r>
        <w:rPr>
          <w:rFonts w:asciiTheme="majorHAnsi" w:hAnsiTheme="majorHAnsi" w:cstheme="majorHAnsi"/>
          <w:sz w:val="22"/>
          <w:szCs w:val="22"/>
        </w:rPr>
        <w:t>. W</w:t>
      </w:r>
      <w:r w:rsidR="00A16AE0" w:rsidRPr="00A16AE0">
        <w:rPr>
          <w:rFonts w:asciiTheme="majorHAnsi" w:hAnsiTheme="majorHAnsi" w:cstheme="majorHAnsi"/>
          <w:sz w:val="22"/>
          <w:szCs w:val="22"/>
        </w:rPr>
        <w:t xml:space="preserve">e have also found examples </w:t>
      </w:r>
      <w:r>
        <w:rPr>
          <w:rFonts w:asciiTheme="majorHAnsi" w:hAnsiTheme="majorHAnsi" w:cstheme="majorHAnsi"/>
          <w:sz w:val="22"/>
          <w:szCs w:val="22"/>
        </w:rPr>
        <w:t xml:space="preserve">of </w:t>
      </w:r>
      <w:r w:rsidR="00A16AE0" w:rsidRPr="00A16AE0">
        <w:rPr>
          <w:rFonts w:asciiTheme="majorHAnsi" w:hAnsiTheme="majorHAnsi" w:cstheme="majorHAnsi"/>
          <w:sz w:val="22"/>
          <w:szCs w:val="22"/>
        </w:rPr>
        <w:t>pollen preserved on the bodies of insects so we can tell which species were pollinating which plants</w:t>
      </w:r>
      <w:r w:rsidR="00B81BB1">
        <w:rPr>
          <w:rFonts w:asciiTheme="majorHAnsi" w:hAnsiTheme="majorHAnsi" w:cstheme="majorHAnsi"/>
          <w:sz w:val="22"/>
          <w:szCs w:val="22"/>
        </w:rPr>
        <w:t>,</w:t>
      </w:r>
      <w:r>
        <w:rPr>
          <w:rFonts w:asciiTheme="majorHAnsi" w:hAnsiTheme="majorHAnsi" w:cstheme="majorHAnsi"/>
          <w:sz w:val="22"/>
          <w:szCs w:val="22"/>
        </w:rPr>
        <w:t xml:space="preserve">” </w:t>
      </w:r>
      <w:proofErr w:type="spellStart"/>
      <w:r w:rsidR="00B81BB1">
        <w:rPr>
          <w:rFonts w:asciiTheme="majorHAnsi" w:hAnsiTheme="majorHAnsi" w:cstheme="majorHAnsi"/>
          <w:sz w:val="22"/>
          <w:szCs w:val="22"/>
        </w:rPr>
        <w:t>Frese</w:t>
      </w:r>
      <w:proofErr w:type="spellEnd"/>
      <w:r w:rsidR="00B81BB1">
        <w:rPr>
          <w:rFonts w:asciiTheme="majorHAnsi" w:hAnsiTheme="majorHAnsi" w:cstheme="majorHAnsi"/>
          <w:sz w:val="22"/>
          <w:szCs w:val="22"/>
        </w:rPr>
        <w:t xml:space="preserve"> </w:t>
      </w:r>
      <w:r>
        <w:rPr>
          <w:rFonts w:asciiTheme="majorHAnsi" w:hAnsiTheme="majorHAnsi" w:cstheme="majorHAnsi"/>
          <w:sz w:val="22"/>
          <w:szCs w:val="22"/>
        </w:rPr>
        <w:t>added</w:t>
      </w:r>
      <w:r w:rsidR="00B81BB1">
        <w:rPr>
          <w:rFonts w:asciiTheme="majorHAnsi" w:hAnsiTheme="majorHAnsi" w:cstheme="majorHAnsi"/>
          <w:sz w:val="22"/>
          <w:szCs w:val="22"/>
        </w:rPr>
        <w:t>.</w:t>
      </w:r>
      <w:r w:rsidR="00B81BB1" w:rsidRPr="00A16AE0" w:rsidDel="00B81BB1">
        <w:rPr>
          <w:rFonts w:asciiTheme="majorHAnsi" w:hAnsiTheme="majorHAnsi" w:cstheme="majorHAnsi"/>
          <w:sz w:val="22"/>
          <w:szCs w:val="22"/>
        </w:rPr>
        <w:t xml:space="preserve"> </w:t>
      </w:r>
    </w:p>
    <w:p w14:paraId="33242F74" w14:textId="3C579CEA" w:rsidR="00A16AE0" w:rsidRDefault="00A73D48" w:rsidP="00B81AB6">
      <w:pPr>
        <w:pStyle w:val="NoSpacing"/>
        <w:ind w:left="9360" w:firstLine="720"/>
        <w:rPr>
          <w:rFonts w:ascii="Calibri Light" w:hAnsi="Calibri Light" w:cs="Calibri Light"/>
        </w:rPr>
      </w:pPr>
      <w:r>
        <w:rPr>
          <w:rFonts w:ascii="Calibri Light" w:hAnsi="Calibri Light" w:cs="Calibri Light"/>
        </w:rPr>
        <w:t>1</w:t>
      </w:r>
      <w:r w:rsidRPr="004861B0">
        <w:rPr>
          <w:rFonts w:ascii="Calibri Light" w:hAnsi="Calibri Light" w:cs="Calibri Light"/>
        </w:rPr>
        <w:t>/3</w:t>
      </w:r>
    </w:p>
    <w:p w14:paraId="082B9AE6" w14:textId="77777777" w:rsidR="00BA1239" w:rsidRPr="00B81AB6" w:rsidRDefault="00BA1239" w:rsidP="00B81AB6">
      <w:pPr>
        <w:pStyle w:val="NoSpacing"/>
        <w:ind w:left="9360" w:firstLine="720"/>
        <w:rPr>
          <w:rFonts w:ascii="Calibri Light" w:hAnsi="Calibri Light" w:cs="Calibri Light"/>
        </w:rPr>
      </w:pPr>
    </w:p>
    <w:p w14:paraId="5428CE98" w14:textId="74105F01" w:rsidR="00A16AE0" w:rsidRPr="00A16AE0" w:rsidRDefault="00A16AE0" w:rsidP="00A16AE0">
      <w:pPr>
        <w:pStyle w:val="NoSpacing"/>
        <w:rPr>
          <w:rFonts w:asciiTheme="majorHAnsi" w:hAnsiTheme="majorHAnsi" w:cstheme="majorHAnsi"/>
          <w:sz w:val="22"/>
          <w:szCs w:val="22"/>
        </w:rPr>
      </w:pPr>
      <w:r w:rsidRPr="00A16AE0">
        <w:rPr>
          <w:rFonts w:asciiTheme="majorHAnsi" w:hAnsiTheme="majorHAnsi" w:cstheme="majorHAnsi"/>
          <w:sz w:val="22"/>
          <w:szCs w:val="22"/>
        </w:rPr>
        <w:lastRenderedPageBreak/>
        <w:t xml:space="preserve">“The discovery of melanosomes (subcellular organelles that store </w:t>
      </w:r>
      <w:r w:rsidR="000425E5">
        <w:rPr>
          <w:rFonts w:asciiTheme="majorHAnsi" w:hAnsiTheme="majorHAnsi" w:cstheme="majorHAnsi"/>
          <w:sz w:val="22"/>
          <w:szCs w:val="22"/>
        </w:rPr>
        <w:t xml:space="preserve">the </w:t>
      </w:r>
      <w:r w:rsidRPr="00A16AE0">
        <w:rPr>
          <w:rFonts w:asciiTheme="majorHAnsi" w:hAnsiTheme="majorHAnsi" w:cstheme="majorHAnsi"/>
          <w:sz w:val="22"/>
          <w:szCs w:val="22"/>
        </w:rPr>
        <w:t>melanin pigment) allows us to reconstruct the colour patter</w:t>
      </w:r>
      <w:r w:rsidR="000425E5">
        <w:rPr>
          <w:rFonts w:asciiTheme="majorHAnsi" w:hAnsiTheme="majorHAnsi" w:cstheme="majorHAnsi"/>
          <w:sz w:val="22"/>
          <w:szCs w:val="22"/>
        </w:rPr>
        <w:t>n</w:t>
      </w:r>
      <w:r w:rsidRPr="00A16AE0">
        <w:rPr>
          <w:rFonts w:asciiTheme="majorHAnsi" w:hAnsiTheme="majorHAnsi" w:cstheme="majorHAnsi"/>
          <w:sz w:val="22"/>
          <w:szCs w:val="22"/>
        </w:rPr>
        <w:t xml:space="preserve"> of birds and fishes that once lived at McGraths Flat. Interestingly, the colour itself is not preserved, but by comparing the size, shape and stacking pattern of the melanosomes in our fossils with melanosomes in extant specimens, we can often reconstruct colour and/or colour patterns,</w:t>
      </w:r>
      <w:r w:rsidR="000425E5" w:rsidRPr="00A16AE0">
        <w:rPr>
          <w:rFonts w:asciiTheme="majorHAnsi" w:hAnsiTheme="majorHAnsi" w:cstheme="majorHAnsi"/>
          <w:sz w:val="22"/>
          <w:szCs w:val="22"/>
        </w:rPr>
        <w:t>”</w:t>
      </w:r>
      <w:r w:rsidRPr="00A16AE0">
        <w:rPr>
          <w:rFonts w:asciiTheme="majorHAnsi" w:hAnsiTheme="majorHAnsi" w:cstheme="majorHAnsi"/>
          <w:sz w:val="22"/>
          <w:szCs w:val="22"/>
        </w:rPr>
        <w:t xml:space="preserve"> </w:t>
      </w:r>
      <w:proofErr w:type="spellStart"/>
      <w:r w:rsidR="0099477C">
        <w:rPr>
          <w:rFonts w:asciiTheme="majorHAnsi" w:hAnsiTheme="majorHAnsi" w:cstheme="majorHAnsi"/>
          <w:sz w:val="22"/>
          <w:szCs w:val="22"/>
        </w:rPr>
        <w:t>Frese</w:t>
      </w:r>
      <w:proofErr w:type="spellEnd"/>
      <w:r w:rsidR="0099477C">
        <w:rPr>
          <w:rFonts w:asciiTheme="majorHAnsi" w:hAnsiTheme="majorHAnsi" w:cstheme="majorHAnsi"/>
          <w:sz w:val="22"/>
          <w:szCs w:val="22"/>
        </w:rPr>
        <w:t xml:space="preserve"> explained</w:t>
      </w:r>
      <w:r w:rsidR="00BA2C0D">
        <w:rPr>
          <w:rFonts w:asciiTheme="majorHAnsi" w:hAnsiTheme="majorHAnsi" w:cstheme="majorHAnsi"/>
          <w:sz w:val="22"/>
          <w:szCs w:val="22"/>
        </w:rPr>
        <w:t>.</w:t>
      </w:r>
      <w:r w:rsidRPr="00A16AE0">
        <w:rPr>
          <w:rFonts w:asciiTheme="majorHAnsi" w:hAnsiTheme="majorHAnsi" w:cstheme="majorHAnsi"/>
          <w:sz w:val="22"/>
          <w:szCs w:val="22"/>
        </w:rPr>
        <w:t xml:space="preserve"> </w:t>
      </w:r>
    </w:p>
    <w:p w14:paraId="3C8A78EE" w14:textId="77777777" w:rsidR="00A16AE0" w:rsidRPr="00A16AE0" w:rsidRDefault="00A16AE0" w:rsidP="00A16AE0">
      <w:pPr>
        <w:pStyle w:val="NoSpacing"/>
        <w:rPr>
          <w:rFonts w:asciiTheme="majorHAnsi" w:hAnsiTheme="majorHAnsi" w:cstheme="majorHAnsi"/>
          <w:sz w:val="22"/>
          <w:szCs w:val="22"/>
        </w:rPr>
      </w:pPr>
    </w:p>
    <w:p w14:paraId="274E28E4" w14:textId="353AA405" w:rsidR="00A16AE0" w:rsidRPr="00A16AE0" w:rsidRDefault="00A16AE0" w:rsidP="00A16AE0">
      <w:pPr>
        <w:pStyle w:val="NoSpacing"/>
        <w:rPr>
          <w:rFonts w:asciiTheme="majorHAnsi" w:hAnsiTheme="majorHAnsi" w:cstheme="majorHAnsi"/>
          <w:b/>
          <w:sz w:val="22"/>
          <w:szCs w:val="22"/>
          <w:u w:val="single"/>
        </w:rPr>
      </w:pPr>
      <w:r w:rsidRPr="00A16AE0">
        <w:rPr>
          <w:rFonts w:asciiTheme="majorHAnsi" w:hAnsiTheme="majorHAnsi" w:cstheme="majorHAnsi"/>
          <w:sz w:val="22"/>
          <w:szCs w:val="22"/>
        </w:rPr>
        <w:t>The fossils were found within an iron</w:t>
      </w:r>
      <w:r w:rsidR="000425E5">
        <w:rPr>
          <w:rFonts w:asciiTheme="majorHAnsi" w:hAnsiTheme="majorHAnsi" w:cstheme="majorHAnsi"/>
          <w:sz w:val="22"/>
          <w:szCs w:val="22"/>
        </w:rPr>
        <w:t>-</w:t>
      </w:r>
      <w:r w:rsidRPr="00A16AE0">
        <w:rPr>
          <w:rFonts w:asciiTheme="majorHAnsi" w:hAnsiTheme="majorHAnsi" w:cstheme="majorHAnsi"/>
          <w:sz w:val="22"/>
          <w:szCs w:val="22"/>
        </w:rPr>
        <w:t xml:space="preserve">rich rock called ‘goethite’, </w:t>
      </w:r>
      <w:r w:rsidR="000425E5" w:rsidRPr="00A16AE0">
        <w:rPr>
          <w:rFonts w:asciiTheme="majorHAnsi" w:hAnsiTheme="majorHAnsi" w:cstheme="majorHAnsi"/>
          <w:sz w:val="22"/>
          <w:szCs w:val="22"/>
        </w:rPr>
        <w:t>–</w:t>
      </w:r>
      <w:r w:rsidRPr="00A16AE0">
        <w:rPr>
          <w:rFonts w:asciiTheme="majorHAnsi" w:hAnsiTheme="majorHAnsi" w:cstheme="majorHAnsi"/>
          <w:sz w:val="22"/>
          <w:szCs w:val="22"/>
        </w:rPr>
        <w:t xml:space="preserve"> not usually thought of as a source of exceptional fossils.“</w:t>
      </w:r>
      <w:r w:rsidR="00AF6887">
        <w:rPr>
          <w:rFonts w:asciiTheme="majorHAnsi" w:hAnsiTheme="majorHAnsi" w:cstheme="majorHAnsi"/>
          <w:sz w:val="22"/>
          <w:szCs w:val="22"/>
        </w:rPr>
        <w:t xml:space="preserve"> </w:t>
      </w:r>
      <w:r w:rsidRPr="00A16AE0">
        <w:rPr>
          <w:rFonts w:asciiTheme="majorHAnsi" w:hAnsiTheme="majorHAnsi" w:cstheme="majorHAnsi"/>
          <w:sz w:val="22"/>
          <w:szCs w:val="22"/>
        </w:rPr>
        <w:t xml:space="preserve">We think that the process that turned these organisms into fossils is key to why they are so well preserved. Our analyses </w:t>
      </w:r>
      <w:r w:rsidR="000425E5">
        <w:rPr>
          <w:rFonts w:asciiTheme="majorHAnsi" w:hAnsiTheme="majorHAnsi" w:cstheme="majorHAnsi"/>
          <w:sz w:val="22"/>
          <w:szCs w:val="22"/>
        </w:rPr>
        <w:t>suggest</w:t>
      </w:r>
      <w:r w:rsidR="000425E5" w:rsidRPr="00A16AE0">
        <w:rPr>
          <w:rFonts w:asciiTheme="majorHAnsi" w:hAnsiTheme="majorHAnsi" w:cstheme="majorHAnsi"/>
          <w:sz w:val="22"/>
          <w:szCs w:val="22"/>
        </w:rPr>
        <w:t xml:space="preserve"> </w:t>
      </w:r>
      <w:r w:rsidRPr="00A16AE0">
        <w:rPr>
          <w:rFonts w:asciiTheme="majorHAnsi" w:hAnsiTheme="majorHAnsi" w:cstheme="majorHAnsi"/>
          <w:sz w:val="22"/>
          <w:szCs w:val="22"/>
        </w:rPr>
        <w:t>that the fossils formed when iron</w:t>
      </w:r>
      <w:r w:rsidR="000425E5">
        <w:rPr>
          <w:rFonts w:asciiTheme="majorHAnsi" w:hAnsiTheme="majorHAnsi" w:cstheme="majorHAnsi"/>
          <w:sz w:val="22"/>
          <w:szCs w:val="22"/>
        </w:rPr>
        <w:t>-</w:t>
      </w:r>
      <w:r w:rsidRPr="00A16AE0">
        <w:rPr>
          <w:rFonts w:asciiTheme="majorHAnsi" w:hAnsiTheme="majorHAnsi" w:cstheme="majorHAnsi"/>
          <w:sz w:val="22"/>
          <w:szCs w:val="22"/>
        </w:rPr>
        <w:t xml:space="preserve">rich groundwaters </w:t>
      </w:r>
      <w:r w:rsidR="000425E5">
        <w:rPr>
          <w:rFonts w:asciiTheme="majorHAnsi" w:hAnsiTheme="majorHAnsi" w:cstheme="majorHAnsi"/>
          <w:sz w:val="22"/>
          <w:szCs w:val="22"/>
        </w:rPr>
        <w:t>drained</w:t>
      </w:r>
      <w:r w:rsidR="000425E5" w:rsidRPr="00A16AE0">
        <w:rPr>
          <w:rFonts w:asciiTheme="majorHAnsi" w:hAnsiTheme="majorHAnsi" w:cstheme="majorHAnsi"/>
          <w:sz w:val="22"/>
          <w:szCs w:val="22"/>
        </w:rPr>
        <w:t xml:space="preserve"> </w:t>
      </w:r>
      <w:r w:rsidRPr="00A16AE0">
        <w:rPr>
          <w:rFonts w:asciiTheme="majorHAnsi" w:hAnsiTheme="majorHAnsi" w:cstheme="majorHAnsi"/>
          <w:sz w:val="22"/>
          <w:szCs w:val="22"/>
        </w:rPr>
        <w:t xml:space="preserve">into a billabong, </w:t>
      </w:r>
      <w:r w:rsidR="000425E5">
        <w:rPr>
          <w:rFonts w:asciiTheme="majorHAnsi" w:hAnsiTheme="majorHAnsi" w:cstheme="majorHAnsi"/>
          <w:sz w:val="22"/>
          <w:szCs w:val="22"/>
        </w:rPr>
        <w:t xml:space="preserve">and that a precipitation of iron minerals </w:t>
      </w:r>
      <w:r w:rsidRPr="00A16AE0">
        <w:rPr>
          <w:rFonts w:asciiTheme="majorHAnsi" w:hAnsiTheme="majorHAnsi" w:cstheme="majorHAnsi"/>
          <w:sz w:val="22"/>
          <w:szCs w:val="22"/>
        </w:rPr>
        <w:t>encas</w:t>
      </w:r>
      <w:r w:rsidR="000425E5">
        <w:rPr>
          <w:rFonts w:asciiTheme="majorHAnsi" w:hAnsiTheme="majorHAnsi" w:cstheme="majorHAnsi"/>
          <w:sz w:val="22"/>
          <w:szCs w:val="22"/>
        </w:rPr>
        <w:t>ed</w:t>
      </w:r>
      <w:r w:rsidRPr="00A16AE0">
        <w:rPr>
          <w:rFonts w:asciiTheme="majorHAnsi" w:hAnsiTheme="majorHAnsi" w:cstheme="majorHAnsi"/>
          <w:sz w:val="22"/>
          <w:szCs w:val="22"/>
        </w:rPr>
        <w:t xml:space="preserve"> organisms that were living </w:t>
      </w:r>
      <w:r w:rsidR="00BA2C0D">
        <w:rPr>
          <w:rFonts w:asciiTheme="majorHAnsi" w:hAnsiTheme="majorHAnsi" w:cstheme="majorHAnsi"/>
          <w:sz w:val="22"/>
          <w:szCs w:val="22"/>
        </w:rPr>
        <w:t xml:space="preserve">in </w:t>
      </w:r>
      <w:r w:rsidR="000425E5">
        <w:rPr>
          <w:rFonts w:asciiTheme="majorHAnsi" w:hAnsiTheme="majorHAnsi" w:cstheme="majorHAnsi"/>
          <w:sz w:val="22"/>
          <w:szCs w:val="22"/>
        </w:rPr>
        <w:t>or fell into the water,</w:t>
      </w:r>
      <w:r w:rsidRPr="00A16AE0">
        <w:rPr>
          <w:rFonts w:asciiTheme="majorHAnsi" w:hAnsiTheme="majorHAnsi" w:cstheme="majorHAnsi"/>
          <w:sz w:val="22"/>
          <w:szCs w:val="22"/>
        </w:rPr>
        <w:t xml:space="preserve">” McCurry </w:t>
      </w:r>
      <w:r w:rsidR="00D446FB">
        <w:rPr>
          <w:rFonts w:asciiTheme="majorHAnsi" w:hAnsiTheme="majorHAnsi" w:cstheme="majorHAnsi"/>
          <w:sz w:val="22"/>
          <w:szCs w:val="22"/>
        </w:rPr>
        <w:t>added</w:t>
      </w:r>
      <w:r w:rsidRPr="00A16AE0">
        <w:rPr>
          <w:rFonts w:asciiTheme="majorHAnsi" w:hAnsiTheme="majorHAnsi" w:cstheme="majorHAnsi"/>
          <w:sz w:val="22"/>
          <w:szCs w:val="22"/>
        </w:rPr>
        <w:t>.</w:t>
      </w:r>
    </w:p>
    <w:p w14:paraId="7C8371EA" w14:textId="77777777" w:rsidR="00A16AE0" w:rsidRPr="00A16AE0" w:rsidRDefault="00A16AE0" w:rsidP="00A16AE0">
      <w:pPr>
        <w:pStyle w:val="NoSpacing"/>
        <w:rPr>
          <w:rFonts w:asciiTheme="majorHAnsi" w:hAnsiTheme="majorHAnsi" w:cstheme="majorHAnsi"/>
          <w:sz w:val="22"/>
          <w:szCs w:val="22"/>
        </w:rPr>
      </w:pPr>
    </w:p>
    <w:p w14:paraId="59B61BF6" w14:textId="25B32471" w:rsidR="00A16AE0" w:rsidRPr="00A16AE0" w:rsidRDefault="00A16AE0" w:rsidP="00A16AE0">
      <w:pPr>
        <w:pStyle w:val="NoSpacing"/>
        <w:rPr>
          <w:rFonts w:asciiTheme="majorHAnsi" w:hAnsiTheme="majorHAnsi" w:cstheme="majorHAnsi"/>
          <w:sz w:val="22"/>
          <w:szCs w:val="22"/>
        </w:rPr>
      </w:pPr>
      <w:r w:rsidRPr="00A16AE0">
        <w:rPr>
          <w:rFonts w:asciiTheme="majorHAnsi" w:hAnsiTheme="majorHAnsi" w:cstheme="majorHAnsi"/>
          <w:sz w:val="22"/>
          <w:szCs w:val="22"/>
        </w:rPr>
        <w:t xml:space="preserve">Dr McCurry said that the fossilised plants and animals </w:t>
      </w:r>
      <w:r w:rsidR="000425E5">
        <w:rPr>
          <w:rFonts w:asciiTheme="majorHAnsi" w:hAnsiTheme="majorHAnsi" w:cstheme="majorHAnsi"/>
          <w:sz w:val="22"/>
          <w:szCs w:val="22"/>
        </w:rPr>
        <w:t>are</w:t>
      </w:r>
      <w:r w:rsidR="000425E5" w:rsidRPr="00A16AE0">
        <w:rPr>
          <w:rFonts w:asciiTheme="majorHAnsi" w:hAnsiTheme="majorHAnsi" w:cstheme="majorHAnsi"/>
          <w:sz w:val="22"/>
          <w:szCs w:val="22"/>
        </w:rPr>
        <w:t xml:space="preserve"> </w:t>
      </w:r>
      <w:r w:rsidRPr="00A16AE0">
        <w:rPr>
          <w:rFonts w:asciiTheme="majorHAnsi" w:hAnsiTheme="majorHAnsi" w:cstheme="majorHAnsi"/>
          <w:sz w:val="22"/>
          <w:szCs w:val="22"/>
        </w:rPr>
        <w:t xml:space="preserve">similar to those found in rainforests </w:t>
      </w:r>
      <w:r w:rsidR="000425E5">
        <w:rPr>
          <w:rFonts w:asciiTheme="majorHAnsi" w:hAnsiTheme="majorHAnsi" w:cstheme="majorHAnsi"/>
          <w:sz w:val="22"/>
          <w:szCs w:val="22"/>
        </w:rPr>
        <w:t xml:space="preserve">of </w:t>
      </w:r>
      <w:r w:rsidR="00232AE3">
        <w:rPr>
          <w:rFonts w:asciiTheme="majorHAnsi" w:hAnsiTheme="majorHAnsi" w:cstheme="majorHAnsi"/>
          <w:sz w:val="22"/>
          <w:szCs w:val="22"/>
        </w:rPr>
        <w:t>n</w:t>
      </w:r>
      <w:r w:rsidRPr="00A16AE0">
        <w:rPr>
          <w:rFonts w:asciiTheme="majorHAnsi" w:hAnsiTheme="majorHAnsi" w:cstheme="majorHAnsi"/>
          <w:sz w:val="22"/>
          <w:szCs w:val="22"/>
        </w:rPr>
        <w:t>orthern Australia</w:t>
      </w:r>
      <w:r w:rsidR="00232AE3">
        <w:rPr>
          <w:rFonts w:asciiTheme="majorHAnsi" w:hAnsiTheme="majorHAnsi" w:cstheme="majorHAnsi"/>
          <w:sz w:val="22"/>
          <w:szCs w:val="22"/>
        </w:rPr>
        <w:t>, b</w:t>
      </w:r>
      <w:r w:rsidRPr="00A16AE0">
        <w:rPr>
          <w:rFonts w:asciiTheme="majorHAnsi" w:hAnsiTheme="majorHAnsi" w:cstheme="majorHAnsi"/>
          <w:sz w:val="22"/>
          <w:szCs w:val="22"/>
        </w:rPr>
        <w:t>ut that there were signs that the ecosystem</w:t>
      </w:r>
      <w:r w:rsidR="000425E5">
        <w:rPr>
          <w:rFonts w:asciiTheme="majorHAnsi" w:hAnsiTheme="majorHAnsi" w:cstheme="majorHAnsi"/>
          <w:sz w:val="22"/>
          <w:szCs w:val="22"/>
        </w:rPr>
        <w:t xml:space="preserve"> at McGraths Flat</w:t>
      </w:r>
      <w:r w:rsidRPr="00A16AE0">
        <w:rPr>
          <w:rFonts w:asciiTheme="majorHAnsi" w:hAnsiTheme="majorHAnsi" w:cstheme="majorHAnsi"/>
          <w:sz w:val="22"/>
          <w:szCs w:val="22"/>
        </w:rPr>
        <w:t xml:space="preserve"> was beginning to dry.</w:t>
      </w:r>
    </w:p>
    <w:p w14:paraId="3A5B933F" w14:textId="77777777" w:rsidR="00A16AE0" w:rsidRPr="00A16AE0" w:rsidRDefault="00A16AE0" w:rsidP="00A16AE0">
      <w:pPr>
        <w:pStyle w:val="NoSpacing"/>
        <w:rPr>
          <w:rFonts w:asciiTheme="majorHAnsi" w:hAnsiTheme="majorHAnsi" w:cstheme="majorHAnsi"/>
          <w:sz w:val="22"/>
          <w:szCs w:val="22"/>
        </w:rPr>
      </w:pPr>
    </w:p>
    <w:p w14:paraId="662C9A6C" w14:textId="663E6D90" w:rsidR="00A16AE0" w:rsidRPr="00A16AE0" w:rsidRDefault="00A16AE0" w:rsidP="00A16AE0">
      <w:pPr>
        <w:pStyle w:val="NoSpacing"/>
        <w:rPr>
          <w:rFonts w:asciiTheme="majorHAnsi" w:hAnsiTheme="majorHAnsi" w:cstheme="majorHAnsi"/>
          <w:sz w:val="22"/>
          <w:szCs w:val="22"/>
        </w:rPr>
      </w:pPr>
      <w:r w:rsidRPr="00A16AE0">
        <w:rPr>
          <w:rFonts w:asciiTheme="majorHAnsi" w:hAnsiTheme="majorHAnsi" w:cstheme="majorHAnsi"/>
          <w:sz w:val="22"/>
          <w:szCs w:val="22"/>
        </w:rPr>
        <w:t xml:space="preserve">“The pollen we found in the sediment suggests that there might have been </w:t>
      </w:r>
      <w:r w:rsidR="00232AE3">
        <w:rPr>
          <w:rFonts w:asciiTheme="majorHAnsi" w:hAnsiTheme="majorHAnsi" w:cstheme="majorHAnsi"/>
          <w:sz w:val="22"/>
          <w:szCs w:val="22"/>
        </w:rPr>
        <w:t>drier</w:t>
      </w:r>
      <w:r w:rsidRPr="00A16AE0">
        <w:rPr>
          <w:rFonts w:asciiTheme="majorHAnsi" w:hAnsiTheme="majorHAnsi" w:cstheme="majorHAnsi"/>
          <w:sz w:val="22"/>
          <w:szCs w:val="22"/>
        </w:rPr>
        <w:t xml:space="preserve"> habitats surrounding the </w:t>
      </w:r>
      <w:r w:rsidR="00232AE3">
        <w:rPr>
          <w:rFonts w:asciiTheme="majorHAnsi" w:hAnsiTheme="majorHAnsi" w:cstheme="majorHAnsi"/>
          <w:sz w:val="22"/>
          <w:szCs w:val="22"/>
        </w:rPr>
        <w:t xml:space="preserve">wetter </w:t>
      </w:r>
      <w:r w:rsidRPr="00A16AE0">
        <w:rPr>
          <w:rFonts w:asciiTheme="majorHAnsi" w:hAnsiTheme="majorHAnsi" w:cstheme="majorHAnsi"/>
          <w:sz w:val="22"/>
          <w:szCs w:val="22"/>
        </w:rPr>
        <w:t xml:space="preserve">rainforest, </w:t>
      </w:r>
      <w:r w:rsidR="00A44057" w:rsidRPr="00A16AE0">
        <w:rPr>
          <w:rFonts w:asciiTheme="majorHAnsi" w:hAnsiTheme="majorHAnsi" w:cstheme="majorHAnsi"/>
          <w:sz w:val="22"/>
          <w:szCs w:val="22"/>
        </w:rPr>
        <w:t>indicat</w:t>
      </w:r>
      <w:r w:rsidR="00BA2C0D">
        <w:rPr>
          <w:rFonts w:asciiTheme="majorHAnsi" w:hAnsiTheme="majorHAnsi" w:cstheme="majorHAnsi"/>
          <w:sz w:val="22"/>
          <w:szCs w:val="22"/>
        </w:rPr>
        <w:t>ing</w:t>
      </w:r>
      <w:r w:rsidRPr="00A16AE0">
        <w:rPr>
          <w:rFonts w:asciiTheme="majorHAnsi" w:hAnsiTheme="majorHAnsi" w:cstheme="majorHAnsi"/>
          <w:sz w:val="22"/>
          <w:szCs w:val="22"/>
        </w:rPr>
        <w:t xml:space="preserve"> </w:t>
      </w:r>
      <w:r w:rsidR="00BA2C0D">
        <w:rPr>
          <w:rFonts w:asciiTheme="majorHAnsi" w:hAnsiTheme="majorHAnsi" w:cstheme="majorHAnsi"/>
          <w:sz w:val="22"/>
          <w:szCs w:val="22"/>
        </w:rPr>
        <w:t xml:space="preserve">a change to </w:t>
      </w:r>
      <w:r w:rsidR="00232AE3">
        <w:rPr>
          <w:rFonts w:asciiTheme="majorHAnsi" w:hAnsiTheme="majorHAnsi" w:cstheme="majorHAnsi"/>
          <w:sz w:val="22"/>
          <w:szCs w:val="22"/>
        </w:rPr>
        <w:t xml:space="preserve">drier </w:t>
      </w:r>
      <w:r w:rsidR="00BA2C0D">
        <w:rPr>
          <w:rFonts w:asciiTheme="majorHAnsi" w:hAnsiTheme="majorHAnsi" w:cstheme="majorHAnsi"/>
          <w:sz w:val="22"/>
          <w:szCs w:val="22"/>
        </w:rPr>
        <w:t>conditions</w:t>
      </w:r>
      <w:r w:rsidR="00247AC5">
        <w:rPr>
          <w:rFonts w:asciiTheme="majorHAnsi" w:hAnsiTheme="majorHAnsi" w:cstheme="majorHAnsi"/>
          <w:sz w:val="22"/>
          <w:szCs w:val="22"/>
        </w:rPr>
        <w:t>,</w:t>
      </w:r>
      <w:r w:rsidR="000425E5" w:rsidRPr="00A16AE0">
        <w:rPr>
          <w:rFonts w:asciiTheme="majorHAnsi" w:hAnsiTheme="majorHAnsi" w:cstheme="majorHAnsi"/>
          <w:sz w:val="22"/>
          <w:szCs w:val="22"/>
        </w:rPr>
        <w:t>”</w:t>
      </w:r>
      <w:r w:rsidR="00247AC5">
        <w:rPr>
          <w:rFonts w:asciiTheme="majorHAnsi" w:hAnsiTheme="majorHAnsi" w:cstheme="majorHAnsi"/>
          <w:sz w:val="22"/>
          <w:szCs w:val="22"/>
        </w:rPr>
        <w:t xml:space="preserve"> McCurry said. </w:t>
      </w:r>
    </w:p>
    <w:p w14:paraId="582D0676" w14:textId="77777777" w:rsidR="00A16AE0" w:rsidRPr="00A16AE0" w:rsidRDefault="00A16AE0" w:rsidP="00A16AE0">
      <w:pPr>
        <w:pStyle w:val="AMReportSubSectionTitle"/>
        <w:rPr>
          <w:rFonts w:asciiTheme="majorHAnsi" w:hAnsiTheme="majorHAnsi" w:cstheme="majorHAnsi"/>
          <w:sz w:val="22"/>
          <w:szCs w:val="22"/>
        </w:rPr>
      </w:pPr>
    </w:p>
    <w:p w14:paraId="525DC5EA" w14:textId="6BCC176D" w:rsidR="00A16AE0" w:rsidRPr="00A16AE0" w:rsidRDefault="00A40877" w:rsidP="00A16AE0">
      <w:pPr>
        <w:pStyle w:val="NoSpacing"/>
        <w:rPr>
          <w:rFonts w:asciiTheme="majorHAnsi" w:hAnsiTheme="majorHAnsi" w:cstheme="majorHAnsi"/>
          <w:sz w:val="22"/>
          <w:szCs w:val="22"/>
        </w:rPr>
      </w:pPr>
      <w:bookmarkStart w:id="1" w:name="_Hlk91504420"/>
      <w:r>
        <w:rPr>
          <w:rFonts w:asciiTheme="majorHAnsi" w:hAnsiTheme="majorHAnsi" w:cstheme="majorHAnsi"/>
          <w:sz w:val="22"/>
          <w:szCs w:val="22"/>
        </w:rPr>
        <w:t xml:space="preserve">Executive Director, Science, </w:t>
      </w:r>
      <w:r w:rsidR="00B06259">
        <w:rPr>
          <w:rFonts w:asciiTheme="majorHAnsi" w:hAnsiTheme="majorHAnsi" w:cstheme="majorHAnsi"/>
          <w:sz w:val="22"/>
          <w:szCs w:val="22"/>
        </w:rPr>
        <w:t>Royal Botanic Gardens Victoria, Professor</w:t>
      </w:r>
      <w:r w:rsidR="00B06259" w:rsidRPr="00A16AE0">
        <w:rPr>
          <w:rFonts w:asciiTheme="majorHAnsi" w:hAnsiTheme="majorHAnsi" w:cstheme="majorHAnsi"/>
          <w:sz w:val="22"/>
          <w:szCs w:val="22"/>
        </w:rPr>
        <w:t xml:space="preserve"> </w:t>
      </w:r>
      <w:bookmarkEnd w:id="1"/>
      <w:r w:rsidR="00B06259" w:rsidRPr="00A16AE0">
        <w:rPr>
          <w:rFonts w:asciiTheme="majorHAnsi" w:hAnsiTheme="majorHAnsi" w:cstheme="majorHAnsi"/>
          <w:sz w:val="22"/>
          <w:szCs w:val="22"/>
        </w:rPr>
        <w:t xml:space="preserve">David Cantrill, </w:t>
      </w:r>
      <w:r w:rsidR="00A16AE0" w:rsidRPr="00A16AE0">
        <w:rPr>
          <w:rFonts w:asciiTheme="majorHAnsi" w:hAnsiTheme="majorHAnsi" w:cstheme="majorHAnsi"/>
          <w:sz w:val="22"/>
          <w:szCs w:val="22"/>
        </w:rPr>
        <w:t xml:space="preserve">said </w:t>
      </w:r>
      <w:r w:rsidR="00C34D52">
        <w:rPr>
          <w:rFonts w:asciiTheme="majorHAnsi" w:hAnsiTheme="majorHAnsi" w:cstheme="majorHAnsi"/>
          <w:sz w:val="22"/>
          <w:szCs w:val="22"/>
        </w:rPr>
        <w:t xml:space="preserve">that </w:t>
      </w:r>
      <w:r w:rsidR="00A16AE0" w:rsidRPr="00A16AE0">
        <w:rPr>
          <w:rFonts w:asciiTheme="majorHAnsi" w:hAnsiTheme="majorHAnsi" w:cstheme="majorHAnsi"/>
          <w:sz w:val="22"/>
          <w:szCs w:val="22"/>
        </w:rPr>
        <w:t xml:space="preserve">the variety of fossils preserved, together with </w:t>
      </w:r>
      <w:r w:rsidR="000425E5">
        <w:rPr>
          <w:rFonts w:asciiTheme="majorHAnsi" w:hAnsiTheme="majorHAnsi" w:cstheme="majorHAnsi"/>
          <w:sz w:val="22"/>
          <w:szCs w:val="22"/>
        </w:rPr>
        <w:t>an extraordinary</w:t>
      </w:r>
      <w:r w:rsidR="000425E5" w:rsidRPr="00A16AE0">
        <w:rPr>
          <w:rFonts w:asciiTheme="majorHAnsi" w:hAnsiTheme="majorHAnsi" w:cstheme="majorHAnsi"/>
          <w:sz w:val="22"/>
          <w:szCs w:val="22"/>
        </w:rPr>
        <w:t xml:space="preserve"> </w:t>
      </w:r>
      <w:r w:rsidR="00A16AE0" w:rsidRPr="00A16AE0">
        <w:rPr>
          <w:rFonts w:asciiTheme="majorHAnsi" w:hAnsiTheme="majorHAnsi" w:cstheme="majorHAnsi"/>
          <w:sz w:val="22"/>
          <w:szCs w:val="22"/>
        </w:rPr>
        <w:t xml:space="preserve">fidelity of preservation, allows for unprecedented insights into an important time in Australia’s past, a time when </w:t>
      </w:r>
      <w:r w:rsidR="00B06259">
        <w:rPr>
          <w:rFonts w:asciiTheme="majorHAnsi" w:hAnsiTheme="majorHAnsi" w:cstheme="majorHAnsi"/>
          <w:sz w:val="22"/>
          <w:szCs w:val="22"/>
        </w:rPr>
        <w:t>mesic</w:t>
      </w:r>
      <w:r w:rsidR="00232AE3" w:rsidRPr="00A16AE0">
        <w:rPr>
          <w:rFonts w:asciiTheme="majorHAnsi" w:hAnsiTheme="majorHAnsi" w:cstheme="majorHAnsi"/>
          <w:sz w:val="22"/>
          <w:szCs w:val="22"/>
        </w:rPr>
        <w:t xml:space="preserve"> </w:t>
      </w:r>
      <w:r w:rsidR="00A16AE0" w:rsidRPr="00A16AE0">
        <w:rPr>
          <w:rFonts w:asciiTheme="majorHAnsi" w:hAnsiTheme="majorHAnsi" w:cstheme="majorHAnsi"/>
          <w:sz w:val="22"/>
          <w:szCs w:val="22"/>
        </w:rPr>
        <w:t xml:space="preserve">ecosystems </w:t>
      </w:r>
      <w:r w:rsidR="007D73DC">
        <w:rPr>
          <w:rFonts w:asciiTheme="majorHAnsi" w:hAnsiTheme="majorHAnsi" w:cstheme="majorHAnsi"/>
          <w:sz w:val="22"/>
          <w:szCs w:val="22"/>
        </w:rPr>
        <w:t xml:space="preserve">still </w:t>
      </w:r>
      <w:r w:rsidR="00A16AE0" w:rsidRPr="00A16AE0">
        <w:rPr>
          <w:rFonts w:asciiTheme="majorHAnsi" w:hAnsiTheme="majorHAnsi" w:cstheme="majorHAnsi"/>
          <w:sz w:val="22"/>
          <w:szCs w:val="22"/>
        </w:rPr>
        <w:t>dominated the continent.</w:t>
      </w:r>
    </w:p>
    <w:p w14:paraId="727E952B" w14:textId="77777777" w:rsidR="00A16AE0" w:rsidRPr="00A16AE0" w:rsidRDefault="00A16AE0" w:rsidP="00A16AE0">
      <w:pPr>
        <w:pStyle w:val="NoSpacing"/>
        <w:rPr>
          <w:rFonts w:asciiTheme="majorHAnsi" w:hAnsiTheme="majorHAnsi" w:cstheme="majorHAnsi"/>
          <w:sz w:val="22"/>
          <w:szCs w:val="22"/>
        </w:rPr>
      </w:pPr>
    </w:p>
    <w:p w14:paraId="7D2D99CA" w14:textId="3ECDF407" w:rsidR="00A16AE0" w:rsidRPr="0011695A" w:rsidRDefault="00A16AE0" w:rsidP="00987B57">
      <w:pPr>
        <w:pStyle w:val="NoSpacing"/>
        <w:rPr>
          <w:rFonts w:asciiTheme="majorHAnsi" w:hAnsiTheme="majorHAnsi"/>
          <w:sz w:val="22"/>
          <w:szCs w:val="22"/>
        </w:rPr>
      </w:pPr>
      <w:r w:rsidRPr="0011695A">
        <w:rPr>
          <w:rFonts w:asciiTheme="majorHAnsi" w:hAnsiTheme="majorHAnsi"/>
          <w:sz w:val="22"/>
          <w:szCs w:val="22"/>
        </w:rPr>
        <w:t xml:space="preserve">“The McGraths Flat plant fossils give us a window into </w:t>
      </w:r>
      <w:r w:rsidR="007D73DC">
        <w:rPr>
          <w:rFonts w:asciiTheme="majorHAnsi" w:hAnsiTheme="majorHAnsi"/>
          <w:sz w:val="22"/>
          <w:szCs w:val="22"/>
        </w:rPr>
        <w:t xml:space="preserve">the </w:t>
      </w:r>
      <w:r w:rsidRPr="0011695A">
        <w:rPr>
          <w:rFonts w:asciiTheme="majorHAnsi" w:hAnsiTheme="majorHAnsi"/>
          <w:sz w:val="22"/>
          <w:szCs w:val="22"/>
        </w:rPr>
        <w:t xml:space="preserve">vegetation and ecosystems </w:t>
      </w:r>
      <w:r w:rsidR="007D73DC">
        <w:rPr>
          <w:rFonts w:asciiTheme="majorHAnsi" w:hAnsiTheme="majorHAnsi"/>
          <w:sz w:val="22"/>
          <w:szCs w:val="22"/>
        </w:rPr>
        <w:t>of</w:t>
      </w:r>
      <w:r w:rsidRPr="0011695A">
        <w:rPr>
          <w:rFonts w:asciiTheme="majorHAnsi" w:hAnsiTheme="majorHAnsi"/>
          <w:sz w:val="22"/>
          <w:szCs w:val="22"/>
        </w:rPr>
        <w:t xml:space="preserve"> a warmer world, one that we are likely to experience in the future. The preservation of the plant fossils is unique and </w:t>
      </w:r>
      <w:r w:rsidR="00C34D52">
        <w:rPr>
          <w:rFonts w:asciiTheme="majorHAnsi" w:hAnsiTheme="majorHAnsi"/>
          <w:sz w:val="22"/>
          <w:szCs w:val="22"/>
        </w:rPr>
        <w:t>provides</w:t>
      </w:r>
      <w:r w:rsidRPr="0011695A">
        <w:rPr>
          <w:rFonts w:asciiTheme="majorHAnsi" w:hAnsiTheme="majorHAnsi"/>
          <w:sz w:val="22"/>
          <w:szCs w:val="22"/>
        </w:rPr>
        <w:t xml:space="preserve"> important insights into a time</w:t>
      </w:r>
      <w:r w:rsidR="00B06259">
        <w:rPr>
          <w:rFonts w:asciiTheme="majorHAnsi" w:hAnsiTheme="majorHAnsi"/>
          <w:sz w:val="22"/>
          <w:szCs w:val="22"/>
        </w:rPr>
        <w:t xml:space="preserve"> </w:t>
      </w:r>
      <w:r w:rsidRPr="0011695A">
        <w:rPr>
          <w:rFonts w:asciiTheme="majorHAnsi" w:hAnsiTheme="majorHAnsi"/>
          <w:sz w:val="22"/>
          <w:szCs w:val="22"/>
        </w:rPr>
        <w:t xml:space="preserve">period </w:t>
      </w:r>
      <w:r w:rsidR="007D73DC">
        <w:rPr>
          <w:rFonts w:asciiTheme="majorHAnsi" w:hAnsiTheme="majorHAnsi"/>
          <w:sz w:val="22"/>
          <w:szCs w:val="22"/>
        </w:rPr>
        <w:t>for which the</w:t>
      </w:r>
      <w:r w:rsidRPr="0011695A">
        <w:rPr>
          <w:rFonts w:asciiTheme="majorHAnsi" w:hAnsiTheme="majorHAnsi"/>
          <w:sz w:val="22"/>
          <w:szCs w:val="22"/>
        </w:rPr>
        <w:t xml:space="preserve"> fossil record in Australia is </w:t>
      </w:r>
      <w:r w:rsidR="007D73DC">
        <w:rPr>
          <w:rFonts w:asciiTheme="majorHAnsi" w:hAnsiTheme="majorHAnsi"/>
          <w:sz w:val="22"/>
          <w:szCs w:val="22"/>
        </w:rPr>
        <w:t xml:space="preserve">rather </w:t>
      </w:r>
      <w:r w:rsidRPr="0011695A">
        <w:rPr>
          <w:rFonts w:asciiTheme="majorHAnsi" w:hAnsiTheme="majorHAnsi"/>
          <w:sz w:val="22"/>
          <w:szCs w:val="22"/>
        </w:rPr>
        <w:t xml:space="preserve">poor,” Cantrill said. </w:t>
      </w:r>
    </w:p>
    <w:p w14:paraId="7D6AF472" w14:textId="77777777" w:rsidR="00A16AE0" w:rsidRPr="00987B57" w:rsidRDefault="00A16AE0" w:rsidP="00987B57">
      <w:pPr>
        <w:pStyle w:val="NoSpacing"/>
        <w:rPr>
          <w:rFonts w:asciiTheme="majorHAnsi" w:hAnsiTheme="majorHAnsi" w:cs="Calibri Light"/>
          <w:b/>
          <w:bCs/>
          <w:sz w:val="22"/>
          <w:szCs w:val="22"/>
        </w:rPr>
      </w:pPr>
    </w:p>
    <w:p w14:paraId="0B30B952" w14:textId="77777777" w:rsidR="00A16AE0" w:rsidRPr="00987B57" w:rsidRDefault="00A16AE0" w:rsidP="00987B57">
      <w:pPr>
        <w:pStyle w:val="NoSpacing"/>
        <w:rPr>
          <w:rFonts w:asciiTheme="majorHAnsi" w:hAnsiTheme="majorHAnsi" w:cs="Calibri Light"/>
          <w:b/>
          <w:bCs/>
          <w:sz w:val="22"/>
          <w:szCs w:val="22"/>
        </w:rPr>
      </w:pPr>
      <w:r w:rsidRPr="00987B57">
        <w:rPr>
          <w:rFonts w:asciiTheme="majorHAnsi" w:hAnsiTheme="majorHAnsi" w:cs="Calibri Light"/>
          <w:bCs/>
          <w:sz w:val="22"/>
          <w:szCs w:val="22"/>
        </w:rPr>
        <w:t xml:space="preserve">Australian Museum Chief Scientist and director of the AM’s Research Institute, Professor Kristofer Helgen said that the fossil site brings to life a picture of outback Australia that we can now barely believe existed. </w:t>
      </w:r>
    </w:p>
    <w:p w14:paraId="674234A9" w14:textId="77777777" w:rsidR="00A16AE0" w:rsidRPr="00987B57" w:rsidRDefault="00A16AE0" w:rsidP="00987B57">
      <w:pPr>
        <w:pStyle w:val="NoSpacing"/>
        <w:rPr>
          <w:rFonts w:asciiTheme="majorHAnsi" w:hAnsiTheme="majorHAnsi" w:cs="Calibri Light"/>
          <w:b/>
          <w:bCs/>
          <w:sz w:val="22"/>
          <w:szCs w:val="22"/>
        </w:rPr>
      </w:pPr>
    </w:p>
    <w:p w14:paraId="71EB283C" w14:textId="40EDCED8" w:rsidR="00A16AE0" w:rsidRPr="00987B57" w:rsidRDefault="00A16AE0" w:rsidP="00987B57">
      <w:pPr>
        <w:pStyle w:val="NoSpacing"/>
        <w:rPr>
          <w:rFonts w:asciiTheme="majorHAnsi" w:hAnsiTheme="majorHAnsi" w:cs="Calibri Light"/>
          <w:b/>
          <w:bCs/>
          <w:sz w:val="22"/>
          <w:szCs w:val="22"/>
        </w:rPr>
      </w:pPr>
      <w:r w:rsidRPr="00987B57">
        <w:rPr>
          <w:rFonts w:asciiTheme="majorHAnsi" w:hAnsiTheme="majorHAnsi" w:cs="Calibri Light"/>
          <w:bCs/>
          <w:sz w:val="22"/>
          <w:szCs w:val="22"/>
        </w:rPr>
        <w:t xml:space="preserve">“Australia </w:t>
      </w:r>
      <w:r w:rsidR="004B3442">
        <w:rPr>
          <w:rFonts w:asciiTheme="majorHAnsi" w:hAnsiTheme="majorHAnsi" w:cs="Calibri Light"/>
          <w:bCs/>
          <w:sz w:val="22"/>
          <w:szCs w:val="22"/>
        </w:rPr>
        <w:t>is the most unique continent biologically,</w:t>
      </w:r>
      <w:r w:rsidRPr="00987B57">
        <w:rPr>
          <w:rFonts w:asciiTheme="majorHAnsi" w:hAnsiTheme="majorHAnsi" w:cs="Calibri Light"/>
          <w:bCs/>
          <w:sz w:val="22"/>
          <w:szCs w:val="22"/>
        </w:rPr>
        <w:t xml:space="preserve"> and this site is extremely valuable in what it tells us about the evolutionary history of </w:t>
      </w:r>
      <w:r w:rsidR="004B3442">
        <w:rPr>
          <w:rFonts w:asciiTheme="majorHAnsi" w:hAnsiTheme="majorHAnsi" w:cs="Calibri Light"/>
          <w:bCs/>
          <w:sz w:val="22"/>
          <w:szCs w:val="22"/>
        </w:rPr>
        <w:t>this part of the world</w:t>
      </w:r>
      <w:r w:rsidRPr="00987B57">
        <w:rPr>
          <w:rFonts w:asciiTheme="majorHAnsi" w:hAnsiTheme="majorHAnsi" w:cs="Calibri Light"/>
          <w:bCs/>
          <w:sz w:val="22"/>
          <w:szCs w:val="22"/>
        </w:rPr>
        <w:t xml:space="preserve">. It provides further evidence of </w:t>
      </w:r>
      <w:r w:rsidR="0011695A">
        <w:rPr>
          <w:rFonts w:asciiTheme="majorHAnsi" w:hAnsiTheme="majorHAnsi" w:cs="Calibri Light"/>
          <w:bCs/>
          <w:sz w:val="22"/>
          <w:szCs w:val="22"/>
        </w:rPr>
        <w:t xml:space="preserve">changing </w:t>
      </w:r>
      <w:r w:rsidRPr="00987B57">
        <w:rPr>
          <w:rFonts w:asciiTheme="majorHAnsi" w:hAnsiTheme="majorHAnsi" w:cs="Calibri Light"/>
          <w:bCs/>
          <w:sz w:val="22"/>
          <w:szCs w:val="22"/>
        </w:rPr>
        <w:t>climate</w:t>
      </w:r>
      <w:r w:rsidR="004B3442">
        <w:rPr>
          <w:rFonts w:asciiTheme="majorHAnsi" w:hAnsiTheme="majorHAnsi" w:cs="Calibri Light"/>
          <w:bCs/>
          <w:sz w:val="22"/>
          <w:szCs w:val="22"/>
        </w:rPr>
        <w:t>s</w:t>
      </w:r>
      <w:r w:rsidRPr="00987B57">
        <w:rPr>
          <w:rFonts w:asciiTheme="majorHAnsi" w:hAnsiTheme="majorHAnsi" w:cs="Calibri Light"/>
          <w:bCs/>
          <w:sz w:val="22"/>
          <w:szCs w:val="22"/>
        </w:rPr>
        <w:t xml:space="preserve"> and helps fill the gaps in our knowledge of that time and region,” Helgen said. </w:t>
      </w:r>
    </w:p>
    <w:p w14:paraId="657374C4" w14:textId="77777777" w:rsidR="00A16AE0" w:rsidRPr="00987B57" w:rsidRDefault="00A16AE0" w:rsidP="00987B57">
      <w:pPr>
        <w:pStyle w:val="NoSpacing"/>
        <w:rPr>
          <w:rFonts w:asciiTheme="majorHAnsi" w:hAnsiTheme="majorHAnsi" w:cs="Calibri Light"/>
          <w:b/>
          <w:bCs/>
          <w:sz w:val="22"/>
          <w:szCs w:val="22"/>
        </w:rPr>
      </w:pPr>
    </w:p>
    <w:p w14:paraId="19535D7F" w14:textId="4DCA9AD3" w:rsidR="00A16AE0" w:rsidRDefault="00A16AE0" w:rsidP="00987B57">
      <w:pPr>
        <w:pStyle w:val="NoSpacing"/>
        <w:rPr>
          <w:rFonts w:ascii="Calibri Light" w:hAnsi="Calibri Light" w:cs="Calibri Light"/>
          <w:bCs/>
        </w:rPr>
      </w:pPr>
      <w:r w:rsidRPr="00987B57">
        <w:rPr>
          <w:rFonts w:asciiTheme="majorHAnsi" w:hAnsiTheme="majorHAnsi" w:cs="Calibri Light"/>
          <w:bCs/>
          <w:sz w:val="22"/>
          <w:szCs w:val="22"/>
        </w:rPr>
        <w:t xml:space="preserve">“The AM has a </w:t>
      </w:r>
      <w:r w:rsidR="002F61D3">
        <w:rPr>
          <w:rFonts w:asciiTheme="majorHAnsi" w:hAnsiTheme="majorHAnsi" w:cs="Calibri Light"/>
          <w:bCs/>
          <w:sz w:val="22"/>
          <w:szCs w:val="22"/>
        </w:rPr>
        <w:t>rich history</w:t>
      </w:r>
      <w:r w:rsidRPr="00987B57">
        <w:rPr>
          <w:rFonts w:asciiTheme="majorHAnsi" w:hAnsiTheme="majorHAnsi" w:cs="Calibri Light"/>
          <w:bCs/>
          <w:sz w:val="22"/>
          <w:szCs w:val="22"/>
        </w:rPr>
        <w:t xml:space="preserve"> of expeditions and scientific research</w:t>
      </w:r>
      <w:r w:rsidR="00AF6887">
        <w:rPr>
          <w:rFonts w:asciiTheme="majorHAnsi" w:hAnsiTheme="majorHAnsi" w:cs="Calibri Light"/>
          <w:bCs/>
          <w:sz w:val="22"/>
          <w:szCs w:val="22"/>
        </w:rPr>
        <w:t>,</w:t>
      </w:r>
      <w:r w:rsidRPr="00987B57">
        <w:rPr>
          <w:rFonts w:asciiTheme="majorHAnsi" w:hAnsiTheme="majorHAnsi" w:cs="Calibri Light"/>
          <w:bCs/>
          <w:sz w:val="22"/>
          <w:szCs w:val="22"/>
        </w:rPr>
        <w:t xml:space="preserve"> and </w:t>
      </w:r>
      <w:r w:rsidR="004B3442">
        <w:rPr>
          <w:rFonts w:asciiTheme="majorHAnsi" w:hAnsiTheme="majorHAnsi" w:cs="Calibri Light"/>
          <w:bCs/>
          <w:sz w:val="22"/>
          <w:szCs w:val="22"/>
        </w:rPr>
        <w:t>we love that the public is always</w:t>
      </w:r>
      <w:r w:rsidRPr="00987B57">
        <w:rPr>
          <w:rFonts w:asciiTheme="majorHAnsi" w:hAnsiTheme="majorHAnsi" w:cs="Calibri Light"/>
          <w:bCs/>
          <w:sz w:val="22"/>
          <w:szCs w:val="22"/>
        </w:rPr>
        <w:t xml:space="preserve"> fascinated by these fundamental human endeavours of exploration and discovery,” Helgen added</w:t>
      </w:r>
      <w:r w:rsidRPr="00A16AE0">
        <w:rPr>
          <w:rFonts w:ascii="Calibri Light" w:hAnsi="Calibri Light" w:cs="Calibri Light"/>
          <w:bCs/>
        </w:rPr>
        <w:t xml:space="preserve">.  </w:t>
      </w:r>
    </w:p>
    <w:p w14:paraId="54B2BCA8" w14:textId="67FC6D18" w:rsidR="00D85BF4" w:rsidRDefault="00D85BF4" w:rsidP="00987B57">
      <w:pPr>
        <w:pStyle w:val="NoSpacing"/>
        <w:rPr>
          <w:rFonts w:ascii="Calibri Light" w:hAnsi="Calibri Light" w:cs="Calibri Light"/>
          <w:bCs/>
        </w:rPr>
      </w:pPr>
    </w:p>
    <w:p w14:paraId="33DAC334" w14:textId="77777777" w:rsidR="003C438C" w:rsidRDefault="007D73DC" w:rsidP="00D85BF4">
      <w:pPr>
        <w:pStyle w:val="NoSpacing"/>
        <w:rPr>
          <w:rFonts w:asciiTheme="majorHAnsi" w:hAnsiTheme="majorHAnsi" w:cs="Calibri Light"/>
          <w:bCs/>
          <w:sz w:val="22"/>
          <w:szCs w:val="22"/>
        </w:rPr>
      </w:pPr>
      <w:r>
        <w:rPr>
          <w:rFonts w:asciiTheme="majorHAnsi" w:hAnsiTheme="majorHAnsi" w:cs="Calibri Light"/>
          <w:bCs/>
          <w:sz w:val="22"/>
          <w:szCs w:val="22"/>
        </w:rPr>
        <w:t>Field work at McGraths Flat</w:t>
      </w:r>
      <w:r w:rsidR="00D85BF4" w:rsidRPr="00987B57">
        <w:rPr>
          <w:rFonts w:asciiTheme="majorHAnsi" w:hAnsiTheme="majorHAnsi" w:cs="Calibri Light"/>
          <w:bCs/>
          <w:sz w:val="22"/>
          <w:szCs w:val="22"/>
        </w:rPr>
        <w:t xml:space="preserve"> was funded through the generous donation from a descendant of Robert Etheridge, an English palaeontologist who came to Australia in 1866. Etheridge joined the Australian Museum in 1887 as </w:t>
      </w:r>
      <w:r>
        <w:rPr>
          <w:rFonts w:asciiTheme="majorHAnsi" w:hAnsiTheme="majorHAnsi" w:cs="Calibri Light"/>
          <w:bCs/>
          <w:sz w:val="22"/>
          <w:szCs w:val="22"/>
        </w:rPr>
        <w:t>A</w:t>
      </w:r>
      <w:r w:rsidR="00D85BF4" w:rsidRPr="00987B57">
        <w:rPr>
          <w:rFonts w:asciiTheme="majorHAnsi" w:hAnsiTheme="majorHAnsi" w:cs="Calibri Light"/>
          <w:bCs/>
          <w:sz w:val="22"/>
          <w:szCs w:val="22"/>
        </w:rPr>
        <w:t xml:space="preserve">ssistant </w:t>
      </w:r>
      <w:r>
        <w:rPr>
          <w:rFonts w:asciiTheme="majorHAnsi" w:hAnsiTheme="majorHAnsi" w:cs="Calibri Light"/>
          <w:bCs/>
          <w:sz w:val="22"/>
          <w:szCs w:val="22"/>
        </w:rPr>
        <w:t>P</w:t>
      </w:r>
      <w:r w:rsidR="00D85BF4" w:rsidRPr="00987B57">
        <w:rPr>
          <w:rFonts w:asciiTheme="majorHAnsi" w:hAnsiTheme="majorHAnsi" w:cs="Calibri Light"/>
          <w:bCs/>
          <w:sz w:val="22"/>
          <w:szCs w:val="22"/>
        </w:rPr>
        <w:t xml:space="preserve">alaeontologist and in 1895 was made </w:t>
      </w:r>
      <w:r>
        <w:rPr>
          <w:rFonts w:asciiTheme="majorHAnsi" w:hAnsiTheme="majorHAnsi" w:cs="Calibri Light"/>
          <w:bCs/>
          <w:sz w:val="22"/>
          <w:szCs w:val="22"/>
        </w:rPr>
        <w:t>C</w:t>
      </w:r>
      <w:r w:rsidR="00D85BF4" w:rsidRPr="00987B57">
        <w:rPr>
          <w:rFonts w:asciiTheme="majorHAnsi" w:hAnsiTheme="majorHAnsi" w:cs="Calibri Light"/>
          <w:bCs/>
          <w:sz w:val="22"/>
          <w:szCs w:val="22"/>
        </w:rPr>
        <w:t xml:space="preserve">urator of the </w:t>
      </w:r>
      <w:r w:rsidR="004B3442">
        <w:rPr>
          <w:rFonts w:asciiTheme="majorHAnsi" w:hAnsiTheme="majorHAnsi" w:cs="Calibri Light"/>
          <w:bCs/>
          <w:sz w:val="22"/>
          <w:szCs w:val="22"/>
        </w:rPr>
        <w:t>M</w:t>
      </w:r>
      <w:r w:rsidR="00D85BF4" w:rsidRPr="00987B57">
        <w:rPr>
          <w:rFonts w:asciiTheme="majorHAnsi" w:hAnsiTheme="majorHAnsi" w:cs="Calibri Light"/>
          <w:bCs/>
          <w:sz w:val="22"/>
          <w:szCs w:val="22"/>
        </w:rPr>
        <w:t xml:space="preserve">useum. </w:t>
      </w:r>
    </w:p>
    <w:p w14:paraId="34E90711" w14:textId="77777777" w:rsidR="003C438C" w:rsidRDefault="003C438C" w:rsidP="00D85BF4">
      <w:pPr>
        <w:pStyle w:val="NoSpacing"/>
        <w:rPr>
          <w:rFonts w:asciiTheme="majorHAnsi" w:hAnsiTheme="majorHAnsi" w:cs="Calibri Light"/>
          <w:bCs/>
          <w:sz w:val="22"/>
          <w:szCs w:val="22"/>
        </w:rPr>
      </w:pPr>
    </w:p>
    <w:p w14:paraId="37C606B2" w14:textId="349BCC5D" w:rsidR="00D85BF4" w:rsidRPr="00D72DE5" w:rsidRDefault="003C438C" w:rsidP="00D85BF4">
      <w:pPr>
        <w:pStyle w:val="NoSpacing"/>
        <w:rPr>
          <w:rFonts w:asciiTheme="majorHAnsi" w:hAnsiTheme="majorHAnsi" w:cstheme="majorHAnsi"/>
          <w:b/>
          <w:bCs/>
          <w:sz w:val="22"/>
          <w:szCs w:val="22"/>
        </w:rPr>
      </w:pPr>
      <w:r w:rsidRPr="00D72DE5">
        <w:rPr>
          <w:rFonts w:asciiTheme="majorHAnsi" w:hAnsiTheme="majorHAnsi" w:cstheme="majorHAnsi"/>
          <w:bCs/>
          <w:sz w:val="22"/>
          <w:szCs w:val="22"/>
        </w:rPr>
        <w:t xml:space="preserve">Australian Museum director and CEO, Kim </w:t>
      </w:r>
      <w:r w:rsidRPr="00D72DE5">
        <w:rPr>
          <w:rFonts w:asciiTheme="majorHAnsi" w:hAnsiTheme="majorHAnsi" w:cstheme="majorHAnsi"/>
          <w:bCs/>
          <w:smallCaps/>
          <w:sz w:val="22"/>
          <w:szCs w:val="22"/>
        </w:rPr>
        <w:t>M</w:t>
      </w:r>
      <w:r w:rsidR="00C34D52" w:rsidRPr="00D72DE5">
        <w:rPr>
          <w:rFonts w:asciiTheme="majorHAnsi" w:hAnsiTheme="majorHAnsi" w:cstheme="majorHAnsi"/>
          <w:bCs/>
          <w:sz w:val="22"/>
          <w:szCs w:val="22"/>
        </w:rPr>
        <w:t>c</w:t>
      </w:r>
      <w:r w:rsidRPr="00D72DE5">
        <w:rPr>
          <w:rFonts w:asciiTheme="majorHAnsi" w:hAnsiTheme="majorHAnsi" w:cstheme="majorHAnsi"/>
          <w:bCs/>
          <w:smallCaps/>
          <w:sz w:val="22"/>
          <w:szCs w:val="22"/>
        </w:rPr>
        <w:t>K</w:t>
      </w:r>
      <w:r w:rsidR="00C34D52">
        <w:rPr>
          <w:rFonts w:asciiTheme="majorHAnsi" w:hAnsiTheme="majorHAnsi" w:cstheme="majorHAnsi"/>
          <w:bCs/>
          <w:sz w:val="22"/>
          <w:szCs w:val="22"/>
        </w:rPr>
        <w:t>ay</w:t>
      </w:r>
      <w:r w:rsidRPr="00D72DE5">
        <w:rPr>
          <w:rFonts w:asciiTheme="majorHAnsi" w:hAnsiTheme="majorHAnsi" w:cstheme="majorHAnsi"/>
          <w:bCs/>
          <w:smallCaps/>
          <w:sz w:val="22"/>
          <w:szCs w:val="22"/>
        </w:rPr>
        <w:t xml:space="preserve"> </w:t>
      </w:r>
      <w:r w:rsidRPr="00BA1239">
        <w:rPr>
          <w:rFonts w:asciiTheme="majorHAnsi" w:hAnsiTheme="majorHAnsi" w:cstheme="majorHAnsi"/>
          <w:bCs/>
          <w:smallCaps/>
        </w:rPr>
        <w:t>AO</w:t>
      </w:r>
      <w:r w:rsidRPr="00D72DE5">
        <w:rPr>
          <w:rFonts w:asciiTheme="majorHAnsi" w:hAnsiTheme="majorHAnsi" w:cstheme="majorHAnsi"/>
          <w:bCs/>
          <w:smallCaps/>
          <w:sz w:val="22"/>
          <w:szCs w:val="22"/>
        </w:rPr>
        <w:t>,</w:t>
      </w:r>
      <w:r w:rsidRPr="00D72DE5">
        <w:rPr>
          <w:rFonts w:asciiTheme="majorHAnsi" w:hAnsiTheme="majorHAnsi" w:cstheme="majorHAnsi"/>
          <w:sz w:val="22"/>
          <w:szCs w:val="22"/>
        </w:rPr>
        <w:t xml:space="preserve"> s</w:t>
      </w:r>
      <w:r w:rsidR="00D72DE5">
        <w:rPr>
          <w:rFonts w:asciiTheme="majorHAnsi" w:hAnsiTheme="majorHAnsi" w:cstheme="majorHAnsi"/>
          <w:sz w:val="22"/>
          <w:szCs w:val="22"/>
        </w:rPr>
        <w:t xml:space="preserve">aid that under </w:t>
      </w:r>
      <w:r w:rsidR="00D85BF4" w:rsidRPr="00D72DE5">
        <w:rPr>
          <w:rFonts w:asciiTheme="majorHAnsi" w:hAnsiTheme="majorHAnsi" w:cstheme="majorHAnsi"/>
          <w:sz w:val="22"/>
          <w:szCs w:val="22"/>
        </w:rPr>
        <w:t>Etheridge</w:t>
      </w:r>
      <w:r w:rsidR="00D85BF4" w:rsidRPr="00D72DE5">
        <w:rPr>
          <w:rFonts w:asciiTheme="majorHAnsi" w:hAnsiTheme="majorHAnsi" w:cstheme="majorHAnsi"/>
          <w:bCs/>
          <w:sz w:val="22"/>
          <w:szCs w:val="22"/>
        </w:rPr>
        <w:t xml:space="preserve"> the AM’s collections were greatly enhanced and </w:t>
      </w:r>
      <w:r w:rsidR="00D72DE5">
        <w:rPr>
          <w:rFonts w:asciiTheme="majorHAnsi" w:hAnsiTheme="majorHAnsi" w:cstheme="majorHAnsi"/>
          <w:bCs/>
          <w:sz w:val="22"/>
          <w:szCs w:val="22"/>
        </w:rPr>
        <w:t xml:space="preserve">that </w:t>
      </w:r>
      <w:r w:rsidR="00D85BF4" w:rsidRPr="00D72DE5">
        <w:rPr>
          <w:rFonts w:asciiTheme="majorHAnsi" w:hAnsiTheme="majorHAnsi" w:cstheme="majorHAnsi"/>
          <w:bCs/>
          <w:sz w:val="22"/>
          <w:szCs w:val="22"/>
        </w:rPr>
        <w:t xml:space="preserve">he also launched a program of expeditions – the first being to Lord Howe Island – which continues to this day. </w:t>
      </w:r>
    </w:p>
    <w:p w14:paraId="365BE90A" w14:textId="00D20076" w:rsidR="00425914" w:rsidRPr="00D72DE5" w:rsidRDefault="00425914" w:rsidP="00A16AE0">
      <w:pPr>
        <w:pStyle w:val="AMReportSubSectionTitle"/>
        <w:rPr>
          <w:rFonts w:asciiTheme="majorHAnsi" w:hAnsiTheme="majorHAnsi" w:cstheme="majorHAnsi"/>
          <w:b w:val="0"/>
          <w:bCs/>
          <w:color w:val="auto"/>
          <w:sz w:val="20"/>
          <w:szCs w:val="20"/>
        </w:rPr>
      </w:pPr>
    </w:p>
    <w:p w14:paraId="180BE812" w14:textId="02740884" w:rsidR="0031350A" w:rsidRDefault="003C438C" w:rsidP="00D72DE5">
      <w:pPr>
        <w:pStyle w:val="AMReportSubSectionTitle"/>
        <w:rPr>
          <w:rFonts w:asciiTheme="majorHAnsi" w:hAnsiTheme="majorHAnsi" w:cstheme="majorHAnsi"/>
          <w:b w:val="0"/>
          <w:bCs/>
          <w:color w:val="auto"/>
          <w:sz w:val="20"/>
          <w:szCs w:val="20"/>
        </w:rPr>
      </w:pPr>
      <w:r w:rsidRPr="00D72DE5">
        <w:rPr>
          <w:rFonts w:asciiTheme="majorHAnsi" w:hAnsiTheme="majorHAnsi" w:cstheme="majorHAnsi"/>
          <w:b w:val="0"/>
          <w:bCs/>
          <w:color w:val="auto"/>
          <w:sz w:val="22"/>
          <w:szCs w:val="22"/>
        </w:rPr>
        <w:t>“There has been a long tradition at the AM of significant, scientific discovery.  It</w:t>
      </w:r>
      <w:r w:rsidR="00D72DE5">
        <w:rPr>
          <w:rFonts w:asciiTheme="majorHAnsi" w:hAnsiTheme="majorHAnsi" w:cstheme="majorHAnsi"/>
          <w:b w:val="0"/>
          <w:bCs/>
          <w:color w:val="auto"/>
          <w:sz w:val="22"/>
          <w:szCs w:val="22"/>
        </w:rPr>
        <w:t xml:space="preserve"> </w:t>
      </w:r>
      <w:r w:rsidRPr="00D72DE5">
        <w:rPr>
          <w:rFonts w:asciiTheme="majorHAnsi" w:hAnsiTheme="majorHAnsi" w:cstheme="majorHAnsi"/>
          <w:b w:val="0"/>
          <w:bCs/>
          <w:color w:val="auto"/>
          <w:sz w:val="22"/>
          <w:szCs w:val="22"/>
        </w:rPr>
        <w:t>is great to see that this continues with Dr McCurry’s work</w:t>
      </w:r>
      <w:r w:rsidR="00850FF3">
        <w:rPr>
          <w:rFonts w:asciiTheme="majorHAnsi" w:hAnsiTheme="majorHAnsi" w:cstheme="majorHAnsi"/>
          <w:b w:val="0"/>
          <w:bCs/>
          <w:color w:val="auto"/>
          <w:sz w:val="22"/>
          <w:szCs w:val="22"/>
        </w:rPr>
        <w:t>,</w:t>
      </w:r>
      <w:r w:rsidRPr="00D72DE5">
        <w:rPr>
          <w:rFonts w:asciiTheme="majorHAnsi" w:hAnsiTheme="majorHAnsi" w:cstheme="majorHAnsi"/>
          <w:b w:val="0"/>
          <w:bCs/>
          <w:color w:val="auto"/>
          <w:sz w:val="22"/>
          <w:szCs w:val="22"/>
        </w:rPr>
        <w:t xml:space="preserve"> which is directly linked to our earlier </w:t>
      </w:r>
      <w:r w:rsidR="00B81AB6">
        <w:rPr>
          <w:rFonts w:asciiTheme="majorHAnsi" w:hAnsiTheme="majorHAnsi" w:cstheme="majorHAnsi"/>
          <w:b w:val="0"/>
          <w:bCs/>
          <w:color w:val="auto"/>
          <w:sz w:val="22"/>
          <w:szCs w:val="22"/>
        </w:rPr>
        <w:t>palaeontologist, c</w:t>
      </w:r>
      <w:r w:rsidRPr="00D72DE5">
        <w:rPr>
          <w:rFonts w:asciiTheme="majorHAnsi" w:hAnsiTheme="majorHAnsi" w:cstheme="majorHAnsi"/>
          <w:b w:val="0"/>
          <w:bCs/>
          <w:color w:val="auto"/>
          <w:sz w:val="22"/>
          <w:szCs w:val="22"/>
        </w:rPr>
        <w:t>urator and director, Robert Etheridge,” McKay said</w:t>
      </w:r>
      <w:r w:rsidRPr="00D72DE5">
        <w:rPr>
          <w:rFonts w:asciiTheme="majorHAnsi" w:hAnsiTheme="majorHAnsi" w:cstheme="majorHAnsi"/>
          <w:b w:val="0"/>
          <w:bCs/>
          <w:color w:val="auto"/>
          <w:sz w:val="20"/>
          <w:szCs w:val="20"/>
        </w:rPr>
        <w:t xml:space="preserve">. </w:t>
      </w:r>
      <w:r w:rsidR="00D72DE5">
        <w:rPr>
          <w:rFonts w:asciiTheme="majorHAnsi" w:hAnsiTheme="majorHAnsi" w:cstheme="majorHAnsi"/>
          <w:b w:val="0"/>
          <w:bCs/>
          <w:color w:val="auto"/>
          <w:sz w:val="20"/>
          <w:szCs w:val="20"/>
        </w:rPr>
        <w:t xml:space="preserve">   </w:t>
      </w:r>
    </w:p>
    <w:p w14:paraId="7E562B02" w14:textId="77777777" w:rsidR="0031350A" w:rsidRDefault="0031350A" w:rsidP="00D72DE5">
      <w:pPr>
        <w:pStyle w:val="AMReportSubSectionTitle"/>
        <w:rPr>
          <w:rFonts w:asciiTheme="majorHAnsi" w:hAnsiTheme="majorHAnsi" w:cstheme="majorHAnsi"/>
          <w:b w:val="0"/>
          <w:bCs/>
          <w:color w:val="auto"/>
          <w:sz w:val="20"/>
          <w:szCs w:val="20"/>
        </w:rPr>
      </w:pPr>
    </w:p>
    <w:p w14:paraId="4A83545A" w14:textId="77777777" w:rsidR="0031350A" w:rsidRDefault="0031350A" w:rsidP="00D72DE5">
      <w:pPr>
        <w:pStyle w:val="AMReportSubSectionTitle"/>
        <w:rPr>
          <w:rFonts w:asciiTheme="majorHAnsi" w:hAnsiTheme="majorHAnsi" w:cstheme="majorHAnsi"/>
          <w:b w:val="0"/>
          <w:bCs/>
          <w:color w:val="auto"/>
          <w:sz w:val="20"/>
          <w:szCs w:val="20"/>
        </w:rPr>
      </w:pPr>
    </w:p>
    <w:p w14:paraId="6D7082B8" w14:textId="4ABCDD51" w:rsidR="00425914" w:rsidRPr="0031350A" w:rsidRDefault="00D72DE5" w:rsidP="00D72DE5">
      <w:pPr>
        <w:pStyle w:val="AMReportSubSectionTitle"/>
        <w:rPr>
          <w:rFonts w:asciiTheme="majorHAnsi" w:hAnsiTheme="majorHAnsi" w:cstheme="majorHAnsi"/>
          <w:b w:val="0"/>
          <w:bCs/>
          <w:color w:val="auto"/>
          <w:sz w:val="20"/>
          <w:szCs w:val="20"/>
        </w:rPr>
      </w:pPr>
      <w:r>
        <w:rPr>
          <w:rFonts w:asciiTheme="majorHAnsi" w:hAnsiTheme="majorHAnsi" w:cstheme="majorHAnsi"/>
          <w:b w:val="0"/>
          <w:bCs/>
          <w:color w:val="auto"/>
          <w:sz w:val="20"/>
          <w:szCs w:val="20"/>
        </w:rPr>
        <w:tab/>
      </w:r>
      <w:r>
        <w:rPr>
          <w:rFonts w:asciiTheme="majorHAnsi" w:hAnsiTheme="majorHAnsi" w:cstheme="majorHAnsi"/>
          <w:b w:val="0"/>
          <w:bCs/>
          <w:color w:val="auto"/>
          <w:sz w:val="20"/>
          <w:szCs w:val="20"/>
        </w:rPr>
        <w:tab/>
      </w:r>
      <w:r>
        <w:rPr>
          <w:rFonts w:asciiTheme="majorHAnsi" w:hAnsiTheme="majorHAnsi" w:cstheme="majorHAnsi"/>
          <w:b w:val="0"/>
          <w:bCs/>
          <w:color w:val="auto"/>
          <w:sz w:val="20"/>
          <w:szCs w:val="20"/>
        </w:rPr>
        <w:tab/>
        <w:t xml:space="preserve">                             </w:t>
      </w:r>
      <w:r w:rsidR="0031350A">
        <w:rPr>
          <w:rFonts w:asciiTheme="majorHAnsi" w:hAnsiTheme="majorHAnsi" w:cstheme="majorHAnsi"/>
          <w:b w:val="0"/>
          <w:bCs/>
          <w:color w:val="auto"/>
          <w:sz w:val="20"/>
          <w:szCs w:val="20"/>
        </w:rPr>
        <w:t xml:space="preserve">     </w:t>
      </w:r>
      <w:r w:rsidR="00425914" w:rsidRPr="00D72DE5">
        <w:rPr>
          <w:rFonts w:ascii="Calibri Light" w:hAnsi="Calibri Light" w:cs="Calibri Light"/>
          <w:b w:val="0"/>
          <w:bCs/>
          <w:color w:val="auto"/>
          <w:sz w:val="20"/>
          <w:szCs w:val="20"/>
        </w:rPr>
        <w:t>2/3</w:t>
      </w:r>
    </w:p>
    <w:p w14:paraId="6F1F2C1F" w14:textId="19EC8897" w:rsidR="00425914" w:rsidRDefault="00425914" w:rsidP="00A16AE0">
      <w:pPr>
        <w:pStyle w:val="AMReportSubSectionTitle"/>
        <w:rPr>
          <w:rFonts w:ascii="Calibri Light" w:hAnsi="Calibri Light" w:cs="Calibri Light"/>
          <w:b w:val="0"/>
          <w:bCs/>
          <w:color w:val="auto"/>
          <w:sz w:val="22"/>
          <w:szCs w:val="22"/>
          <w:u w:val="single"/>
        </w:rPr>
      </w:pPr>
    </w:p>
    <w:p w14:paraId="65C11286" w14:textId="4B755997" w:rsidR="00A16AE0" w:rsidRDefault="00A16AE0" w:rsidP="00A16AE0">
      <w:pPr>
        <w:pStyle w:val="AMReportSubSectionTitle"/>
        <w:rPr>
          <w:rFonts w:ascii="Calibri Light" w:hAnsi="Calibri Light" w:cs="Calibri Light"/>
          <w:b w:val="0"/>
          <w:bCs/>
          <w:color w:val="auto"/>
          <w:sz w:val="22"/>
          <w:szCs w:val="22"/>
          <w:u w:val="single"/>
        </w:rPr>
      </w:pPr>
      <w:r w:rsidRPr="00A16AE0">
        <w:rPr>
          <w:rFonts w:ascii="Calibri Light" w:hAnsi="Calibri Light" w:cs="Calibri Light"/>
          <w:b w:val="0"/>
          <w:bCs/>
          <w:color w:val="auto"/>
          <w:sz w:val="22"/>
          <w:szCs w:val="22"/>
          <w:u w:val="single"/>
        </w:rPr>
        <w:lastRenderedPageBreak/>
        <w:t xml:space="preserve">McGraths Flat </w:t>
      </w:r>
    </w:p>
    <w:p w14:paraId="06164984" w14:textId="4E15A401" w:rsidR="0011695A" w:rsidRDefault="00101475" w:rsidP="00A16AE0">
      <w:pPr>
        <w:pStyle w:val="AMReportSubSectionTitle"/>
        <w:rPr>
          <w:rFonts w:asciiTheme="majorHAnsi" w:hAnsiTheme="majorHAnsi"/>
          <w:b w:val="0"/>
          <w:bCs/>
          <w:color w:val="333333"/>
          <w:sz w:val="21"/>
          <w:szCs w:val="21"/>
          <w:shd w:val="clear" w:color="auto" w:fill="FFFFFF"/>
        </w:rPr>
      </w:pPr>
      <w:r>
        <w:rPr>
          <w:rFonts w:ascii="Calibri Light" w:hAnsi="Calibri Light" w:cs="Calibri Light"/>
          <w:b w:val="0"/>
          <w:bCs/>
          <w:color w:val="auto"/>
          <w:sz w:val="22"/>
          <w:szCs w:val="22"/>
        </w:rPr>
        <w:t xml:space="preserve">First found in 2017, McGraths Flat is named after Nigel McGrath who discovered the </w:t>
      </w:r>
      <w:r w:rsidR="007D73DC">
        <w:rPr>
          <w:rFonts w:ascii="Calibri Light" w:hAnsi="Calibri Light" w:cs="Calibri Light"/>
          <w:b w:val="0"/>
          <w:bCs/>
          <w:color w:val="auto"/>
          <w:sz w:val="22"/>
          <w:szCs w:val="22"/>
        </w:rPr>
        <w:t xml:space="preserve">first fossils from the </w:t>
      </w:r>
      <w:r>
        <w:rPr>
          <w:rFonts w:ascii="Calibri Light" w:hAnsi="Calibri Light" w:cs="Calibri Light"/>
          <w:b w:val="0"/>
          <w:bCs/>
          <w:color w:val="auto"/>
          <w:sz w:val="22"/>
          <w:szCs w:val="22"/>
        </w:rPr>
        <w:t>site. The site is located near Gulgong in</w:t>
      </w:r>
      <w:r w:rsidRPr="00615C5E">
        <w:rPr>
          <w:rFonts w:ascii="Calibri Light" w:hAnsi="Calibri Light" w:cs="Calibri Light"/>
          <w:b w:val="0"/>
          <w:bCs/>
          <w:color w:val="auto"/>
          <w:sz w:val="22"/>
          <w:szCs w:val="22"/>
        </w:rPr>
        <w:t xml:space="preserve"> </w:t>
      </w:r>
      <w:r w:rsidR="007D73DC">
        <w:rPr>
          <w:rFonts w:ascii="Calibri Light" w:hAnsi="Calibri Light" w:cs="Calibri Light"/>
          <w:b w:val="0"/>
          <w:bCs/>
          <w:color w:val="auto"/>
          <w:sz w:val="22"/>
          <w:szCs w:val="22"/>
        </w:rPr>
        <w:t>c</w:t>
      </w:r>
      <w:r>
        <w:rPr>
          <w:rFonts w:ascii="Calibri Light" w:hAnsi="Calibri Light" w:cs="Calibri Light"/>
          <w:b w:val="0"/>
          <w:bCs/>
          <w:color w:val="auto"/>
          <w:sz w:val="22"/>
          <w:szCs w:val="22"/>
        </w:rPr>
        <w:t>entral</w:t>
      </w:r>
      <w:r w:rsidRPr="00615C5E">
        <w:rPr>
          <w:rFonts w:ascii="Calibri Light" w:hAnsi="Calibri Light" w:cs="Calibri Light"/>
          <w:b w:val="0"/>
          <w:bCs/>
          <w:color w:val="auto"/>
          <w:sz w:val="22"/>
          <w:szCs w:val="22"/>
        </w:rPr>
        <w:t xml:space="preserve"> </w:t>
      </w:r>
      <w:r w:rsidRPr="00BA2C0D">
        <w:rPr>
          <w:rFonts w:ascii="Calibri Light" w:hAnsi="Calibri Light" w:cs="Calibri Light"/>
          <w:b w:val="0"/>
          <w:bCs/>
          <w:color w:val="auto"/>
          <w:sz w:val="22"/>
          <w:szCs w:val="22"/>
        </w:rPr>
        <w:t>NSW (</w:t>
      </w:r>
      <w:r w:rsidRPr="00594397">
        <w:rPr>
          <w:rFonts w:asciiTheme="majorHAnsi" w:hAnsiTheme="majorHAnsi"/>
          <w:b w:val="0"/>
          <w:bCs/>
          <w:color w:val="333333"/>
          <w:sz w:val="22"/>
          <w:szCs w:val="22"/>
          <w:shd w:val="clear" w:color="auto" w:fill="FFFFFF"/>
        </w:rPr>
        <w:t xml:space="preserve">Gulgong is a </w:t>
      </w:r>
      <w:r w:rsidR="00D85BF4" w:rsidRPr="00594397">
        <w:rPr>
          <w:rFonts w:asciiTheme="majorHAnsi" w:hAnsiTheme="majorHAnsi"/>
          <w:b w:val="0"/>
          <w:bCs/>
          <w:color w:val="333333"/>
          <w:sz w:val="22"/>
          <w:szCs w:val="22"/>
          <w:shd w:val="clear" w:color="auto" w:fill="FFFFFF"/>
        </w:rPr>
        <w:t>Wiradjuri word</w:t>
      </w:r>
      <w:r w:rsidRPr="00594397">
        <w:rPr>
          <w:rFonts w:asciiTheme="majorHAnsi" w:hAnsiTheme="majorHAnsi"/>
          <w:b w:val="0"/>
          <w:bCs/>
          <w:color w:val="333333"/>
          <w:sz w:val="22"/>
          <w:szCs w:val="22"/>
          <w:shd w:val="clear" w:color="auto" w:fill="FFFFFF"/>
        </w:rPr>
        <w:t xml:space="preserve"> </w:t>
      </w:r>
      <w:r w:rsidR="007D73DC" w:rsidRPr="00594397">
        <w:rPr>
          <w:rFonts w:asciiTheme="majorHAnsi" w:hAnsiTheme="majorHAnsi"/>
          <w:b w:val="0"/>
          <w:bCs/>
          <w:color w:val="333333"/>
          <w:sz w:val="22"/>
          <w:szCs w:val="22"/>
          <w:shd w:val="clear" w:color="auto" w:fill="FFFFFF"/>
        </w:rPr>
        <w:t xml:space="preserve">that </w:t>
      </w:r>
      <w:r w:rsidR="00D85BF4" w:rsidRPr="00594397">
        <w:rPr>
          <w:rFonts w:asciiTheme="majorHAnsi" w:hAnsiTheme="majorHAnsi"/>
          <w:b w:val="0"/>
          <w:bCs/>
          <w:color w:val="333333"/>
          <w:sz w:val="22"/>
          <w:szCs w:val="22"/>
          <w:shd w:val="clear" w:color="auto" w:fill="FFFFFF"/>
        </w:rPr>
        <w:t xml:space="preserve">means </w:t>
      </w:r>
      <w:r w:rsidR="0060453C">
        <w:rPr>
          <w:rFonts w:asciiTheme="majorHAnsi" w:hAnsiTheme="majorHAnsi"/>
          <w:b w:val="0"/>
          <w:bCs/>
          <w:color w:val="333333"/>
          <w:sz w:val="22"/>
          <w:szCs w:val="22"/>
          <w:shd w:val="clear" w:color="auto" w:fill="FFFFFF"/>
        </w:rPr>
        <w:t>“</w:t>
      </w:r>
      <w:r w:rsidR="00D85BF4" w:rsidRPr="00594397">
        <w:rPr>
          <w:rFonts w:asciiTheme="majorHAnsi" w:hAnsiTheme="majorHAnsi"/>
          <w:b w:val="0"/>
          <w:bCs/>
          <w:color w:val="333333"/>
          <w:sz w:val="22"/>
          <w:szCs w:val="22"/>
          <w:shd w:val="clear" w:color="auto" w:fill="FFFFFF"/>
        </w:rPr>
        <w:t>deep waterhole</w:t>
      </w:r>
      <w:r w:rsidR="0060453C">
        <w:rPr>
          <w:rFonts w:asciiTheme="majorHAnsi" w:hAnsiTheme="majorHAnsi"/>
          <w:b w:val="0"/>
          <w:bCs/>
          <w:color w:val="333333"/>
          <w:sz w:val="22"/>
          <w:szCs w:val="22"/>
          <w:shd w:val="clear" w:color="auto" w:fill="FFFFFF"/>
        </w:rPr>
        <w:t>”</w:t>
      </w:r>
      <w:r w:rsidRPr="00594397">
        <w:rPr>
          <w:rFonts w:asciiTheme="majorHAnsi" w:hAnsiTheme="majorHAnsi"/>
          <w:b w:val="0"/>
          <w:bCs/>
          <w:color w:val="333333"/>
          <w:sz w:val="22"/>
          <w:szCs w:val="22"/>
          <w:shd w:val="clear" w:color="auto" w:fill="FFFFFF"/>
        </w:rPr>
        <w:t>)</w:t>
      </w:r>
      <w:r w:rsidR="007D73DC" w:rsidRPr="00594397">
        <w:rPr>
          <w:rFonts w:asciiTheme="majorHAnsi" w:hAnsiTheme="majorHAnsi"/>
          <w:b w:val="0"/>
          <w:bCs/>
          <w:color w:val="333333"/>
          <w:sz w:val="22"/>
          <w:szCs w:val="22"/>
          <w:shd w:val="clear" w:color="auto" w:fill="FFFFFF"/>
        </w:rPr>
        <w:t>.</w:t>
      </w:r>
    </w:p>
    <w:p w14:paraId="5F5C3483" w14:textId="77777777" w:rsidR="00B81BB1" w:rsidRDefault="00B81BB1" w:rsidP="0011695A">
      <w:pPr>
        <w:pStyle w:val="NoSpacing"/>
        <w:ind w:left="9360" w:firstLine="720"/>
        <w:rPr>
          <w:rFonts w:ascii="Calibri Light" w:hAnsi="Calibri Light" w:cs="Calibri Light"/>
        </w:rPr>
      </w:pPr>
    </w:p>
    <w:p w14:paraId="3D598608" w14:textId="4C13C05D" w:rsidR="00A16AE0" w:rsidRDefault="00A16AE0" w:rsidP="00A16AE0">
      <w:pPr>
        <w:pStyle w:val="AMReportSubSectionTitle"/>
        <w:rPr>
          <w:rFonts w:ascii="Calibri Light" w:hAnsi="Calibri Light" w:cs="Calibri Light"/>
          <w:b w:val="0"/>
          <w:bCs/>
          <w:color w:val="auto"/>
          <w:sz w:val="22"/>
          <w:szCs w:val="22"/>
        </w:rPr>
      </w:pPr>
      <w:r w:rsidRPr="00101475">
        <w:rPr>
          <w:rFonts w:asciiTheme="majorHAnsi" w:hAnsiTheme="majorHAnsi" w:cstheme="majorHAnsi"/>
          <w:b w:val="0"/>
          <w:bCs/>
          <w:color w:val="auto"/>
          <w:sz w:val="22"/>
          <w:szCs w:val="22"/>
          <w:u w:val="single"/>
        </w:rPr>
        <w:t xml:space="preserve">The Miocene </w:t>
      </w:r>
      <w:r w:rsidR="00D446FB">
        <w:rPr>
          <w:rFonts w:asciiTheme="majorHAnsi" w:hAnsiTheme="majorHAnsi" w:cstheme="majorHAnsi"/>
          <w:b w:val="0"/>
          <w:bCs/>
          <w:color w:val="auto"/>
          <w:sz w:val="22"/>
          <w:szCs w:val="22"/>
          <w:u w:val="single"/>
        </w:rPr>
        <w:t>E</w:t>
      </w:r>
      <w:r w:rsidRPr="00101475">
        <w:rPr>
          <w:rFonts w:asciiTheme="majorHAnsi" w:hAnsiTheme="majorHAnsi" w:cstheme="majorHAnsi"/>
          <w:b w:val="0"/>
          <w:bCs/>
          <w:color w:val="auto"/>
          <w:sz w:val="22"/>
          <w:szCs w:val="22"/>
          <w:u w:val="single"/>
        </w:rPr>
        <w:t>poch</w:t>
      </w:r>
      <w:r w:rsidRPr="00572BE5">
        <w:rPr>
          <w:rFonts w:asciiTheme="majorHAnsi" w:hAnsiTheme="majorHAnsi" w:cstheme="majorHAnsi"/>
          <w:color w:val="auto"/>
          <w:sz w:val="22"/>
          <w:szCs w:val="22"/>
        </w:rPr>
        <w:t xml:space="preserve"> </w:t>
      </w:r>
      <w:r w:rsidR="00572BE5" w:rsidRPr="00572BE5">
        <w:rPr>
          <w:rFonts w:ascii="Calibri Light" w:hAnsi="Calibri Light" w:cs="Calibri Light"/>
          <w:b w:val="0"/>
          <w:bCs/>
          <w:color w:val="2E2E2E"/>
          <w:sz w:val="22"/>
          <w:szCs w:val="22"/>
        </w:rPr>
        <w:t>(</w:t>
      </w:r>
      <w:r w:rsidR="003A0C31">
        <w:rPr>
          <w:rFonts w:ascii="Calibri Light" w:hAnsi="Calibri Light" w:cs="Calibri Light"/>
          <w:b w:val="0"/>
          <w:bCs/>
          <w:color w:val="2E2E2E"/>
          <w:sz w:val="22"/>
          <w:szCs w:val="22"/>
        </w:rPr>
        <w:t>~</w:t>
      </w:r>
      <w:r w:rsidR="00572BE5" w:rsidRPr="00572BE5">
        <w:rPr>
          <w:rFonts w:ascii="Calibri Light" w:hAnsi="Calibri Light" w:cs="Calibri Light"/>
          <w:b w:val="0"/>
          <w:bCs/>
          <w:color w:val="2E2E2E"/>
          <w:sz w:val="22"/>
          <w:szCs w:val="22"/>
        </w:rPr>
        <w:t>23–5</w:t>
      </w:r>
      <w:r w:rsidR="007D73DC">
        <w:rPr>
          <w:rFonts w:ascii="Calibri Light" w:hAnsi="Calibri Light" w:cs="Calibri Light"/>
          <w:b w:val="0"/>
          <w:bCs/>
          <w:color w:val="2E2E2E"/>
          <w:sz w:val="22"/>
          <w:szCs w:val="22"/>
        </w:rPr>
        <w:t xml:space="preserve"> </w:t>
      </w:r>
      <w:r w:rsidR="00572BE5" w:rsidRPr="00572BE5">
        <w:rPr>
          <w:rFonts w:ascii="Calibri Light" w:hAnsi="Calibri Light" w:cs="Calibri Light"/>
          <w:b w:val="0"/>
          <w:bCs/>
          <w:color w:val="2E2E2E"/>
          <w:sz w:val="22"/>
          <w:szCs w:val="22"/>
        </w:rPr>
        <w:t xml:space="preserve">million years ago) was a time of </w:t>
      </w:r>
      <w:r w:rsidR="00444601">
        <w:rPr>
          <w:rFonts w:ascii="Calibri Light" w:hAnsi="Calibri Light" w:cs="Calibri Light"/>
          <w:b w:val="0"/>
          <w:bCs/>
          <w:color w:val="2E2E2E"/>
          <w:sz w:val="22"/>
          <w:szCs w:val="22"/>
        </w:rPr>
        <w:t xml:space="preserve">immense </w:t>
      </w:r>
      <w:r w:rsidR="00572BE5" w:rsidRPr="00572BE5">
        <w:rPr>
          <w:rFonts w:ascii="Calibri Light" w:hAnsi="Calibri Light" w:cs="Calibri Light"/>
          <w:b w:val="0"/>
          <w:bCs/>
          <w:color w:val="2E2E2E"/>
          <w:sz w:val="22"/>
          <w:szCs w:val="22"/>
        </w:rPr>
        <w:t xml:space="preserve">change in Australia. </w:t>
      </w:r>
      <w:r w:rsidR="007D73DC">
        <w:rPr>
          <w:rFonts w:ascii="Calibri Light" w:hAnsi="Calibri Light" w:cs="Calibri Light"/>
          <w:b w:val="0"/>
          <w:bCs/>
          <w:color w:val="2E2E2E"/>
          <w:sz w:val="22"/>
          <w:szCs w:val="22"/>
        </w:rPr>
        <w:t xml:space="preserve">The </w:t>
      </w:r>
      <w:r w:rsidR="000B4EBE">
        <w:rPr>
          <w:rFonts w:ascii="Calibri Light" w:hAnsi="Calibri Light" w:cs="Calibri Light"/>
          <w:b w:val="0"/>
          <w:bCs/>
          <w:color w:val="2E2E2E"/>
          <w:sz w:val="22"/>
          <w:szCs w:val="22"/>
        </w:rPr>
        <w:t>Australia</w:t>
      </w:r>
      <w:r w:rsidR="007D73DC">
        <w:rPr>
          <w:rFonts w:ascii="Calibri Light" w:hAnsi="Calibri Light" w:cs="Calibri Light"/>
          <w:b w:val="0"/>
          <w:bCs/>
          <w:color w:val="2E2E2E"/>
          <w:sz w:val="22"/>
          <w:szCs w:val="22"/>
        </w:rPr>
        <w:t>n continent</w:t>
      </w:r>
      <w:r w:rsidR="000B4EBE">
        <w:rPr>
          <w:rFonts w:ascii="Calibri Light" w:hAnsi="Calibri Light" w:cs="Calibri Light"/>
          <w:b w:val="0"/>
          <w:bCs/>
          <w:color w:val="2E2E2E"/>
          <w:sz w:val="22"/>
          <w:szCs w:val="22"/>
        </w:rPr>
        <w:t xml:space="preserve"> had separated from Antarc</w:t>
      </w:r>
      <w:r w:rsidR="00371DCC">
        <w:rPr>
          <w:rFonts w:ascii="Calibri Light" w:hAnsi="Calibri Light" w:cs="Calibri Light"/>
          <w:b w:val="0"/>
          <w:bCs/>
          <w:color w:val="2E2E2E"/>
          <w:sz w:val="22"/>
          <w:szCs w:val="22"/>
        </w:rPr>
        <w:t>t</w:t>
      </w:r>
      <w:r w:rsidR="000B4EBE">
        <w:rPr>
          <w:rFonts w:ascii="Calibri Light" w:hAnsi="Calibri Light" w:cs="Calibri Light"/>
          <w:b w:val="0"/>
          <w:bCs/>
          <w:color w:val="2E2E2E"/>
          <w:sz w:val="22"/>
          <w:szCs w:val="22"/>
        </w:rPr>
        <w:t xml:space="preserve">ica and South America and was drifting northwards. </w:t>
      </w:r>
      <w:r w:rsidR="003A0C31">
        <w:rPr>
          <w:rFonts w:ascii="Calibri Light" w:hAnsi="Calibri Light" w:cs="Calibri Light"/>
          <w:b w:val="0"/>
          <w:bCs/>
          <w:color w:val="2E2E2E"/>
          <w:sz w:val="22"/>
          <w:szCs w:val="22"/>
        </w:rPr>
        <w:t xml:space="preserve">When the Miocene began </w:t>
      </w:r>
      <w:r w:rsidR="00183B68">
        <w:rPr>
          <w:rFonts w:ascii="Calibri Light" w:hAnsi="Calibri Light" w:cs="Calibri Light"/>
          <w:b w:val="0"/>
          <w:bCs/>
          <w:color w:val="2E2E2E"/>
          <w:sz w:val="22"/>
          <w:szCs w:val="22"/>
        </w:rPr>
        <w:t>there was</w:t>
      </w:r>
      <w:r w:rsidR="000B4EBE">
        <w:rPr>
          <w:rFonts w:ascii="Calibri Light" w:hAnsi="Calibri Light" w:cs="Calibri Light"/>
          <w:b w:val="0"/>
          <w:bCs/>
          <w:color w:val="2E2E2E"/>
          <w:sz w:val="22"/>
          <w:szCs w:val="22"/>
        </w:rPr>
        <w:t xml:space="preserve"> enormous richness and variety of plant and animal life in Australia</w:t>
      </w:r>
      <w:r w:rsidR="00444601">
        <w:rPr>
          <w:rFonts w:ascii="Calibri Light" w:hAnsi="Calibri Light" w:cs="Calibri Light"/>
          <w:b w:val="0"/>
          <w:bCs/>
          <w:color w:val="2E2E2E"/>
          <w:sz w:val="22"/>
          <w:szCs w:val="22"/>
        </w:rPr>
        <w:t>. But at</w:t>
      </w:r>
      <w:r w:rsidR="003A0C31">
        <w:rPr>
          <w:rFonts w:ascii="Calibri Light" w:hAnsi="Calibri Light" w:cs="Calibri Light"/>
          <w:b w:val="0"/>
          <w:bCs/>
          <w:color w:val="2E2E2E"/>
          <w:sz w:val="22"/>
          <w:szCs w:val="22"/>
        </w:rPr>
        <w:t xml:space="preserve"> </w:t>
      </w:r>
      <w:r w:rsidR="00444601">
        <w:rPr>
          <w:rFonts w:ascii="Calibri Light" w:hAnsi="Calibri Light" w:cs="Calibri Light"/>
          <w:b w:val="0"/>
          <w:bCs/>
          <w:color w:val="2E2E2E"/>
          <w:sz w:val="22"/>
          <w:szCs w:val="22"/>
        </w:rPr>
        <w:t>a</w:t>
      </w:r>
      <w:r w:rsidR="003A0C31">
        <w:rPr>
          <w:rFonts w:ascii="Calibri Light" w:hAnsi="Calibri Light" w:cs="Calibri Light"/>
          <w:b w:val="0"/>
          <w:bCs/>
          <w:color w:val="2E2E2E"/>
          <w:sz w:val="22"/>
          <w:szCs w:val="22"/>
        </w:rPr>
        <w:t>round 14 million years ago an</w:t>
      </w:r>
      <w:r w:rsidR="00591291">
        <w:rPr>
          <w:rFonts w:asciiTheme="majorHAnsi" w:hAnsiTheme="majorHAnsi"/>
          <w:b w:val="0"/>
          <w:color w:val="auto"/>
          <w:sz w:val="22"/>
          <w:szCs w:val="22"/>
          <w:lang w:eastAsia="en-AU"/>
        </w:rPr>
        <w:t xml:space="preserve"> abrupt change in climate </w:t>
      </w:r>
      <w:r w:rsidR="00444601">
        <w:rPr>
          <w:rFonts w:asciiTheme="majorHAnsi" w:hAnsiTheme="majorHAnsi"/>
          <w:b w:val="0"/>
          <w:color w:val="auto"/>
          <w:sz w:val="22"/>
          <w:szCs w:val="22"/>
          <w:lang w:eastAsia="en-AU"/>
        </w:rPr>
        <w:t>known as the “</w:t>
      </w:r>
      <w:r w:rsidR="00444601" w:rsidRPr="00591291">
        <w:rPr>
          <w:rFonts w:asciiTheme="majorHAnsi" w:hAnsiTheme="majorHAnsi"/>
          <w:b w:val="0"/>
          <w:color w:val="auto"/>
          <w:sz w:val="22"/>
          <w:szCs w:val="22"/>
          <w:lang w:eastAsia="en-AU"/>
        </w:rPr>
        <w:t xml:space="preserve">Middle Miocene </w:t>
      </w:r>
      <w:r w:rsidR="00444601">
        <w:rPr>
          <w:rFonts w:asciiTheme="majorHAnsi" w:hAnsiTheme="majorHAnsi"/>
          <w:b w:val="0"/>
          <w:color w:val="auto"/>
          <w:sz w:val="22"/>
          <w:szCs w:val="22"/>
          <w:lang w:eastAsia="en-AU"/>
        </w:rPr>
        <w:t>D</w:t>
      </w:r>
      <w:r w:rsidR="00444601" w:rsidRPr="00591291">
        <w:rPr>
          <w:rFonts w:asciiTheme="majorHAnsi" w:hAnsiTheme="majorHAnsi"/>
          <w:b w:val="0"/>
          <w:color w:val="auto"/>
          <w:sz w:val="22"/>
          <w:szCs w:val="22"/>
          <w:lang w:eastAsia="en-AU"/>
        </w:rPr>
        <w:t>isruption</w:t>
      </w:r>
      <w:r w:rsidR="00444601">
        <w:rPr>
          <w:rFonts w:asciiTheme="majorHAnsi" w:hAnsiTheme="majorHAnsi"/>
          <w:b w:val="0"/>
          <w:color w:val="auto"/>
          <w:sz w:val="22"/>
          <w:szCs w:val="22"/>
          <w:lang w:eastAsia="en-AU"/>
        </w:rPr>
        <w:t xml:space="preserve">” </w:t>
      </w:r>
      <w:r w:rsidR="00591291">
        <w:rPr>
          <w:rFonts w:asciiTheme="majorHAnsi" w:hAnsiTheme="majorHAnsi"/>
          <w:b w:val="0"/>
          <w:color w:val="auto"/>
          <w:sz w:val="22"/>
          <w:szCs w:val="22"/>
          <w:lang w:eastAsia="en-AU"/>
        </w:rPr>
        <w:t>caused widespread extinctions.</w:t>
      </w:r>
      <w:r w:rsidR="00444601">
        <w:rPr>
          <w:rFonts w:asciiTheme="majorHAnsi" w:hAnsiTheme="majorHAnsi"/>
          <w:b w:val="0"/>
          <w:color w:val="auto"/>
          <w:sz w:val="22"/>
          <w:szCs w:val="22"/>
          <w:lang w:eastAsia="en-AU"/>
        </w:rPr>
        <w:t xml:space="preserve"> Throughout the latter half of the Miocene</w:t>
      </w:r>
      <w:r w:rsidR="001F4315">
        <w:rPr>
          <w:rFonts w:asciiTheme="majorHAnsi" w:hAnsiTheme="majorHAnsi"/>
          <w:b w:val="0"/>
          <w:color w:val="auto"/>
          <w:sz w:val="22"/>
          <w:szCs w:val="22"/>
          <w:lang w:eastAsia="en-AU"/>
        </w:rPr>
        <w:t xml:space="preserve">, </w:t>
      </w:r>
      <w:r w:rsidR="00444601">
        <w:rPr>
          <w:rFonts w:asciiTheme="majorHAnsi" w:hAnsiTheme="majorHAnsi"/>
          <w:b w:val="0"/>
          <w:color w:val="auto"/>
          <w:sz w:val="22"/>
          <w:szCs w:val="22"/>
          <w:lang w:eastAsia="en-AU"/>
        </w:rPr>
        <w:t xml:space="preserve">Australia gradually became more and more arid, </w:t>
      </w:r>
      <w:r w:rsidR="007D73DC">
        <w:rPr>
          <w:rFonts w:asciiTheme="majorHAnsi" w:hAnsiTheme="majorHAnsi"/>
          <w:b w:val="0"/>
          <w:color w:val="auto"/>
          <w:sz w:val="22"/>
          <w:szCs w:val="22"/>
          <w:lang w:eastAsia="en-AU"/>
        </w:rPr>
        <w:t xml:space="preserve">and rainforests turned into </w:t>
      </w:r>
      <w:r w:rsidR="00BA2C0D">
        <w:rPr>
          <w:rFonts w:asciiTheme="majorHAnsi" w:hAnsiTheme="majorHAnsi"/>
          <w:b w:val="0"/>
          <w:color w:val="auto"/>
          <w:sz w:val="22"/>
          <w:szCs w:val="22"/>
          <w:lang w:eastAsia="en-AU"/>
        </w:rPr>
        <w:t xml:space="preserve">the </w:t>
      </w:r>
      <w:r w:rsidR="00444601">
        <w:rPr>
          <w:rFonts w:asciiTheme="majorHAnsi" w:hAnsiTheme="majorHAnsi"/>
          <w:b w:val="0"/>
          <w:color w:val="auto"/>
          <w:sz w:val="22"/>
          <w:szCs w:val="22"/>
          <w:lang w:eastAsia="en-AU"/>
        </w:rPr>
        <w:t>dry shrublands</w:t>
      </w:r>
      <w:r w:rsidR="007D73DC">
        <w:rPr>
          <w:rFonts w:asciiTheme="majorHAnsi" w:hAnsiTheme="majorHAnsi"/>
          <w:b w:val="0"/>
          <w:color w:val="auto"/>
          <w:sz w:val="22"/>
          <w:szCs w:val="22"/>
          <w:lang w:eastAsia="en-AU"/>
        </w:rPr>
        <w:t xml:space="preserve"> and deserts</w:t>
      </w:r>
      <w:r w:rsidR="00444601">
        <w:rPr>
          <w:rFonts w:asciiTheme="majorHAnsi" w:hAnsiTheme="majorHAnsi"/>
          <w:b w:val="0"/>
          <w:color w:val="auto"/>
          <w:sz w:val="22"/>
          <w:szCs w:val="22"/>
          <w:lang w:eastAsia="en-AU"/>
        </w:rPr>
        <w:t xml:space="preserve"> that now characterise the landscape.</w:t>
      </w:r>
      <w:r w:rsidR="00444601">
        <w:rPr>
          <w:rFonts w:ascii="Calibri Light" w:hAnsi="Calibri Light" w:cs="Calibri Light"/>
          <w:b w:val="0"/>
          <w:bCs/>
          <w:color w:val="auto"/>
          <w:sz w:val="22"/>
          <w:szCs w:val="22"/>
        </w:rPr>
        <w:t xml:space="preserve"> </w:t>
      </w:r>
      <w:r w:rsidR="00371DCC" w:rsidRPr="004861B0">
        <w:rPr>
          <w:rFonts w:ascii="Calibri Light" w:hAnsi="Calibri Light" w:cs="Calibri Light"/>
          <w:b w:val="0"/>
          <w:bCs/>
          <w:color w:val="auto"/>
          <w:sz w:val="22"/>
          <w:szCs w:val="22"/>
        </w:rPr>
        <w:t>Th</w:t>
      </w:r>
      <w:r w:rsidR="007D73DC">
        <w:rPr>
          <w:rFonts w:ascii="Calibri Light" w:hAnsi="Calibri Light" w:cs="Calibri Light"/>
          <w:b w:val="0"/>
          <w:bCs/>
          <w:color w:val="auto"/>
          <w:sz w:val="22"/>
          <w:szCs w:val="22"/>
        </w:rPr>
        <w:t>e newly discovered</w:t>
      </w:r>
      <w:r w:rsidRPr="004861B0">
        <w:rPr>
          <w:rFonts w:ascii="Calibri Light" w:hAnsi="Calibri Light" w:cs="Calibri Light"/>
          <w:b w:val="0"/>
          <w:bCs/>
          <w:color w:val="auto"/>
          <w:sz w:val="22"/>
          <w:szCs w:val="22"/>
        </w:rPr>
        <w:t xml:space="preserve"> </w:t>
      </w:r>
      <w:r w:rsidR="00101475" w:rsidRPr="004861B0">
        <w:rPr>
          <w:rFonts w:ascii="Calibri Light" w:hAnsi="Calibri Light" w:cs="Calibri Light"/>
          <w:b w:val="0"/>
          <w:bCs/>
          <w:color w:val="auto"/>
          <w:sz w:val="22"/>
          <w:szCs w:val="22"/>
        </w:rPr>
        <w:t xml:space="preserve">fossil </w:t>
      </w:r>
      <w:r w:rsidRPr="004861B0">
        <w:rPr>
          <w:rFonts w:ascii="Calibri Light" w:hAnsi="Calibri Light" w:cs="Calibri Light"/>
          <w:b w:val="0"/>
          <w:bCs/>
          <w:color w:val="auto"/>
          <w:sz w:val="22"/>
          <w:szCs w:val="22"/>
        </w:rPr>
        <w:t>site</w:t>
      </w:r>
      <w:r w:rsidR="00371DCC" w:rsidRPr="004861B0">
        <w:rPr>
          <w:rFonts w:ascii="Calibri Light" w:hAnsi="Calibri Light" w:cs="Calibri Light"/>
          <w:b w:val="0"/>
          <w:bCs/>
          <w:color w:val="auto"/>
          <w:sz w:val="22"/>
          <w:szCs w:val="22"/>
        </w:rPr>
        <w:t xml:space="preserve">, McGraths Flat, </w:t>
      </w:r>
      <w:r w:rsidRPr="004861B0">
        <w:rPr>
          <w:rFonts w:ascii="Calibri Light" w:hAnsi="Calibri Light" w:cs="Calibri Light"/>
          <w:b w:val="0"/>
          <w:bCs/>
          <w:color w:val="auto"/>
          <w:sz w:val="22"/>
          <w:szCs w:val="22"/>
        </w:rPr>
        <w:t xml:space="preserve">provides </w:t>
      </w:r>
      <w:r w:rsidR="00444601">
        <w:rPr>
          <w:rFonts w:ascii="Calibri Light" w:hAnsi="Calibri Light" w:cs="Calibri Light"/>
          <w:b w:val="0"/>
          <w:bCs/>
          <w:color w:val="auto"/>
          <w:sz w:val="22"/>
          <w:szCs w:val="22"/>
        </w:rPr>
        <w:t xml:space="preserve">an unprecedented look into what Australian ecosystems were like prior to this aridification. </w:t>
      </w:r>
    </w:p>
    <w:p w14:paraId="0F3D7B8E" w14:textId="44B9B680" w:rsidR="009D17CB" w:rsidRDefault="009D17CB" w:rsidP="00A16AE0">
      <w:pPr>
        <w:pStyle w:val="AMReportSubSectionTitle"/>
        <w:rPr>
          <w:rFonts w:ascii="Calibri Light" w:hAnsi="Calibri Light" w:cs="Calibri Light"/>
          <w:b w:val="0"/>
          <w:bCs/>
          <w:color w:val="auto"/>
          <w:sz w:val="22"/>
          <w:szCs w:val="22"/>
        </w:rPr>
      </w:pPr>
    </w:p>
    <w:p w14:paraId="239B2405" w14:textId="689F285C" w:rsidR="009D17CB" w:rsidRPr="009D17CB" w:rsidRDefault="009D17CB" w:rsidP="00A16AE0">
      <w:pPr>
        <w:pStyle w:val="AMReportSubSectionTitle"/>
        <w:rPr>
          <w:rFonts w:ascii="Calibri Light" w:hAnsi="Calibri Light" w:cs="Calibri Light"/>
          <w:color w:val="auto"/>
          <w:sz w:val="22"/>
          <w:szCs w:val="22"/>
          <w:u w:val="single"/>
        </w:rPr>
      </w:pPr>
      <w:r w:rsidRPr="009D17CB">
        <w:rPr>
          <w:rFonts w:ascii="Calibri Light" w:hAnsi="Calibri Light" w:cs="Calibri Light"/>
          <w:color w:val="auto"/>
          <w:sz w:val="22"/>
          <w:szCs w:val="22"/>
          <w:u w:val="single"/>
        </w:rPr>
        <w:t xml:space="preserve">Editors Note: </w:t>
      </w:r>
    </w:p>
    <w:p w14:paraId="3CDC3959" w14:textId="2B53E489" w:rsidR="009D17CB" w:rsidRPr="004861B0" w:rsidRDefault="002322C9" w:rsidP="00A16AE0">
      <w:pPr>
        <w:pStyle w:val="AMReportSubSectionTitle"/>
        <w:rPr>
          <w:rFonts w:ascii="Calibri Light" w:hAnsi="Calibri Light" w:cs="Calibri Light"/>
          <w:b w:val="0"/>
          <w:bCs/>
          <w:color w:val="auto"/>
          <w:sz w:val="22"/>
          <w:szCs w:val="22"/>
        </w:rPr>
      </w:pPr>
      <w:r>
        <w:rPr>
          <w:rFonts w:ascii="Calibri Light" w:hAnsi="Calibri Light" w:cs="Calibri Light"/>
          <w:b w:val="0"/>
          <w:bCs/>
          <w:color w:val="auto"/>
          <w:sz w:val="22"/>
          <w:szCs w:val="22"/>
        </w:rPr>
        <w:t>Photos, footage, press release</w:t>
      </w:r>
      <w:r w:rsidR="009D17CB">
        <w:rPr>
          <w:rFonts w:ascii="Calibri Light" w:hAnsi="Calibri Light" w:cs="Calibri Light"/>
          <w:b w:val="0"/>
          <w:bCs/>
          <w:color w:val="auto"/>
          <w:sz w:val="22"/>
          <w:szCs w:val="22"/>
        </w:rPr>
        <w:t>, biographies</w:t>
      </w:r>
      <w:r>
        <w:rPr>
          <w:rFonts w:ascii="Calibri Light" w:hAnsi="Calibri Light" w:cs="Calibri Light"/>
          <w:b w:val="0"/>
          <w:bCs/>
          <w:color w:val="auto"/>
          <w:sz w:val="22"/>
          <w:szCs w:val="22"/>
        </w:rPr>
        <w:t xml:space="preserve"> and research paper can be accessed</w:t>
      </w:r>
      <w:r w:rsidR="009D17CB">
        <w:rPr>
          <w:rFonts w:ascii="Calibri Light" w:hAnsi="Calibri Light" w:cs="Calibri Light"/>
          <w:b w:val="0"/>
          <w:bCs/>
          <w:color w:val="auto"/>
          <w:sz w:val="22"/>
          <w:szCs w:val="22"/>
        </w:rPr>
        <w:t xml:space="preserve"> </w:t>
      </w:r>
      <w:hyperlink r:id="rId12" w:history="1">
        <w:r w:rsidR="00ED63E6" w:rsidRPr="00ED63E6">
          <w:rPr>
            <w:rStyle w:val="Hyperlink"/>
            <w:rFonts w:asciiTheme="majorHAnsi" w:hAnsiTheme="majorHAnsi" w:cstheme="majorHAnsi"/>
            <w:b w:val="0"/>
            <w:bCs/>
            <w:sz w:val="22"/>
            <w:szCs w:val="22"/>
          </w:rPr>
          <w:t>here</w:t>
        </w:r>
      </w:hyperlink>
    </w:p>
    <w:p w14:paraId="26E8E6BA" w14:textId="4FE8314E" w:rsidR="00371DCC" w:rsidRDefault="00371DCC" w:rsidP="00A16AE0">
      <w:pPr>
        <w:pStyle w:val="AMReportSubSectionTitle"/>
        <w:rPr>
          <w:rFonts w:ascii="Calibri Light" w:hAnsi="Calibri Light" w:cs="Calibri Light"/>
          <w:b w:val="0"/>
          <w:bCs/>
          <w:i/>
          <w:iCs/>
          <w:color w:val="auto"/>
          <w:sz w:val="22"/>
          <w:szCs w:val="22"/>
        </w:rPr>
      </w:pPr>
    </w:p>
    <w:p w14:paraId="51201D92" w14:textId="77777777" w:rsidR="00371DCC" w:rsidRPr="00043D9F" w:rsidRDefault="00371DCC" w:rsidP="00371DCC">
      <w:pPr>
        <w:autoSpaceDE w:val="0"/>
        <w:autoSpaceDN w:val="0"/>
        <w:adjustRightInd w:val="0"/>
        <w:spacing w:before="0" w:after="0" w:line="240" w:lineRule="auto"/>
        <w:rPr>
          <w:rFonts w:asciiTheme="majorHAnsi" w:hAnsiTheme="majorHAnsi" w:cstheme="majorHAnsi"/>
          <w:b/>
          <w:bCs/>
        </w:rPr>
      </w:pPr>
      <w:r w:rsidRPr="00043D9F">
        <w:rPr>
          <w:rFonts w:asciiTheme="majorHAnsi" w:hAnsiTheme="majorHAnsi" w:cstheme="majorHAnsi"/>
          <w:b/>
          <w:bCs/>
        </w:rPr>
        <w:t>About the Australian Museum (AM)</w:t>
      </w:r>
    </w:p>
    <w:p w14:paraId="581B3CD5" w14:textId="77777777" w:rsidR="00371DCC" w:rsidRPr="00371DCC" w:rsidRDefault="00371DCC" w:rsidP="00371DCC">
      <w:pPr>
        <w:autoSpaceDE w:val="0"/>
        <w:autoSpaceDN w:val="0"/>
        <w:adjustRightInd w:val="0"/>
        <w:spacing w:before="0" w:after="0" w:line="240" w:lineRule="auto"/>
        <w:rPr>
          <w:rFonts w:asciiTheme="majorHAnsi" w:hAnsiTheme="majorHAnsi" w:cstheme="majorHAnsi"/>
        </w:rPr>
      </w:pPr>
      <w:r w:rsidRPr="00371DCC">
        <w:rPr>
          <w:rFonts w:asciiTheme="majorHAnsi" w:hAnsiTheme="majorHAnsi" w:cstheme="majorHAnsi"/>
        </w:rPr>
        <w:t>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w:t>
      </w:r>
    </w:p>
    <w:p w14:paraId="51E0455E" w14:textId="77777777" w:rsidR="004861B0" w:rsidRDefault="00371DCC" w:rsidP="00371DCC">
      <w:pPr>
        <w:pStyle w:val="AMReportSubSectionTitle"/>
        <w:rPr>
          <w:rFonts w:asciiTheme="majorHAnsi" w:hAnsiTheme="majorHAnsi" w:cstheme="majorHAnsi"/>
          <w:color w:val="202122"/>
          <w:sz w:val="18"/>
          <w:szCs w:val="18"/>
          <w:shd w:val="clear" w:color="auto" w:fill="FFFFFF"/>
        </w:rPr>
      </w:pPr>
      <w:r w:rsidRPr="00371DCC">
        <w:rPr>
          <w:rFonts w:asciiTheme="majorHAnsi" w:hAnsiTheme="majorHAnsi" w:cstheme="majorHAnsi"/>
          <w:b w:val="0"/>
          <w:color w:val="auto"/>
          <w:sz w:val="20"/>
          <w:szCs w:val="20"/>
        </w:rPr>
        <w:t xml:space="preserve">The AM commits to transforming the conversation around climate change, the environment and wildlife conservation; to being a strong advocate for First Nations cultures; and to continuing to develop world-leading science, collections, exhibitions and education programs. With more than 21.9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 </w:t>
      </w:r>
      <w:r w:rsidRPr="00371DCC">
        <w:rPr>
          <w:rFonts w:asciiTheme="majorHAnsi" w:hAnsiTheme="majorHAnsi" w:cstheme="majorHAnsi"/>
          <w:b w:val="0"/>
          <w:color w:val="auto"/>
          <w:sz w:val="20"/>
          <w:szCs w:val="20"/>
          <w:shd w:val="clear" w:color="auto" w:fill="FFFFFF"/>
        </w:rPr>
        <w:t xml:space="preserve">   </w:t>
      </w:r>
      <w:r w:rsidRPr="00FD4FAB">
        <w:rPr>
          <w:rFonts w:asciiTheme="majorHAnsi" w:hAnsiTheme="majorHAnsi" w:cstheme="majorHAnsi"/>
          <w:color w:val="202122"/>
          <w:sz w:val="18"/>
          <w:szCs w:val="18"/>
          <w:shd w:val="clear" w:color="auto" w:fill="FFFFFF"/>
        </w:rPr>
        <w:tab/>
      </w:r>
    </w:p>
    <w:p w14:paraId="49184B9E" w14:textId="77777777" w:rsidR="004861B0" w:rsidRDefault="004861B0" w:rsidP="00371DCC">
      <w:pPr>
        <w:pStyle w:val="AMReportSubSectionTitle"/>
        <w:rPr>
          <w:rFonts w:asciiTheme="majorHAnsi" w:hAnsiTheme="majorHAnsi" w:cstheme="majorHAnsi"/>
          <w:color w:val="202122"/>
          <w:sz w:val="18"/>
          <w:szCs w:val="18"/>
          <w:shd w:val="clear" w:color="auto" w:fill="FFFFFF"/>
        </w:rPr>
      </w:pPr>
    </w:p>
    <w:p w14:paraId="19B85EF8" w14:textId="796C3409" w:rsidR="00371DCC" w:rsidRDefault="004861B0" w:rsidP="004861B0">
      <w:pPr>
        <w:pStyle w:val="AMReportSubSectionTitle"/>
        <w:jc w:val="center"/>
        <w:rPr>
          <w:rFonts w:asciiTheme="majorHAnsi" w:hAnsiTheme="majorHAnsi" w:cstheme="majorHAnsi"/>
          <w:b w:val="0"/>
          <w:bCs/>
          <w:color w:val="202122"/>
          <w:sz w:val="22"/>
          <w:szCs w:val="22"/>
          <w:shd w:val="clear" w:color="auto" w:fill="FFFFFF"/>
        </w:rPr>
      </w:pPr>
      <w:r w:rsidRPr="004861B0">
        <w:rPr>
          <w:rFonts w:asciiTheme="majorHAnsi" w:hAnsiTheme="majorHAnsi" w:cstheme="majorHAnsi"/>
          <w:b w:val="0"/>
          <w:bCs/>
          <w:color w:val="202122"/>
          <w:sz w:val="22"/>
          <w:szCs w:val="22"/>
          <w:shd w:val="clear" w:color="auto" w:fill="FFFFFF"/>
        </w:rPr>
        <w:t>#</w:t>
      </w:r>
      <w:r>
        <w:rPr>
          <w:rFonts w:asciiTheme="majorHAnsi" w:hAnsiTheme="majorHAnsi" w:cstheme="majorHAnsi"/>
          <w:b w:val="0"/>
          <w:bCs/>
          <w:color w:val="202122"/>
          <w:sz w:val="22"/>
          <w:szCs w:val="22"/>
          <w:shd w:val="clear" w:color="auto" w:fill="FFFFFF"/>
        </w:rPr>
        <w:t xml:space="preserve"> </w:t>
      </w:r>
      <w:r w:rsidRPr="004861B0">
        <w:rPr>
          <w:rFonts w:asciiTheme="majorHAnsi" w:hAnsiTheme="majorHAnsi" w:cstheme="majorHAnsi"/>
          <w:b w:val="0"/>
          <w:bCs/>
          <w:color w:val="202122"/>
          <w:sz w:val="22"/>
          <w:szCs w:val="22"/>
          <w:shd w:val="clear" w:color="auto" w:fill="FFFFFF"/>
        </w:rPr>
        <w:t>ENDS #</w:t>
      </w:r>
    </w:p>
    <w:p w14:paraId="47154843" w14:textId="16820A15"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15C99602" w14:textId="718C7E0D"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35CCA2D2" w14:textId="068F33ED"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3EC7B236" w14:textId="0E0C946B"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13A67556" w14:textId="73F01B03"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5D4939D3" w14:textId="5D3C37AE"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6A30FADB" w14:textId="74148BEE"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53492AA3" w14:textId="38F58EC0"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3F7225EE" w14:textId="1925EE8F"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5F3DA848" w14:textId="5B6DC52B"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1D31FBDC" w14:textId="2197D65B"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590713B5" w14:textId="7F8BFEDC"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38BD44A5" w14:textId="4FFF3832"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0D1BB03B" w14:textId="7A4487A5" w:rsidR="004861B0" w:rsidRDefault="004861B0" w:rsidP="004861B0">
      <w:pPr>
        <w:pStyle w:val="AMReportSubSectionTitle"/>
        <w:jc w:val="center"/>
        <w:rPr>
          <w:rFonts w:asciiTheme="majorHAnsi" w:hAnsiTheme="majorHAnsi" w:cstheme="majorHAnsi"/>
          <w:b w:val="0"/>
          <w:bCs/>
          <w:color w:val="202122"/>
          <w:sz w:val="22"/>
          <w:szCs w:val="22"/>
          <w:shd w:val="clear" w:color="auto" w:fill="FFFFFF"/>
        </w:rPr>
      </w:pPr>
    </w:p>
    <w:p w14:paraId="0334F343" w14:textId="77777777" w:rsidR="004861B0" w:rsidRDefault="004861B0" w:rsidP="004861B0">
      <w:pPr>
        <w:pStyle w:val="NoSpacing"/>
        <w:ind w:left="9360" w:firstLine="720"/>
        <w:rPr>
          <w:rFonts w:ascii="Calibri Light" w:hAnsi="Calibri Light" w:cs="Calibri Light"/>
        </w:rPr>
      </w:pPr>
    </w:p>
    <w:p w14:paraId="3A824298" w14:textId="77777777" w:rsidR="004861B0" w:rsidRDefault="004861B0" w:rsidP="004861B0">
      <w:pPr>
        <w:pStyle w:val="NoSpacing"/>
        <w:ind w:left="9360" w:firstLine="720"/>
        <w:rPr>
          <w:rFonts w:ascii="Calibri Light" w:hAnsi="Calibri Light" w:cs="Calibri Light"/>
        </w:rPr>
      </w:pPr>
    </w:p>
    <w:p w14:paraId="2C444E71" w14:textId="77777777" w:rsidR="009D17CB" w:rsidRDefault="009D17CB" w:rsidP="004861B0">
      <w:pPr>
        <w:pStyle w:val="NoSpacing"/>
        <w:ind w:left="9360" w:firstLine="720"/>
        <w:rPr>
          <w:rFonts w:ascii="Calibri Light" w:hAnsi="Calibri Light" w:cs="Calibri Light"/>
        </w:rPr>
      </w:pPr>
    </w:p>
    <w:p w14:paraId="62468BFE" w14:textId="77777777" w:rsidR="009D17CB" w:rsidRDefault="009D17CB" w:rsidP="009104B7">
      <w:pPr>
        <w:pStyle w:val="NoSpacing"/>
        <w:rPr>
          <w:rFonts w:ascii="Calibri Light" w:hAnsi="Calibri Light" w:cs="Calibri Light"/>
        </w:rPr>
      </w:pPr>
    </w:p>
    <w:p w14:paraId="3214B855" w14:textId="6B014D7D" w:rsidR="004861B0" w:rsidRPr="004861B0" w:rsidRDefault="004861B0" w:rsidP="00425914">
      <w:pPr>
        <w:pStyle w:val="NoSpacing"/>
        <w:jc w:val="right"/>
        <w:rPr>
          <w:rFonts w:ascii="Calibri Light" w:hAnsi="Calibri Light" w:cs="Calibri Light"/>
          <w:b/>
          <w:bCs/>
          <w:i/>
          <w:iCs/>
          <w:sz w:val="22"/>
          <w:szCs w:val="22"/>
        </w:rPr>
      </w:pPr>
      <w:r>
        <w:rPr>
          <w:rFonts w:ascii="Calibri Light" w:hAnsi="Calibri Light" w:cs="Calibri Light"/>
        </w:rPr>
        <w:t>3/3</w:t>
      </w:r>
    </w:p>
    <w:sectPr w:rsidR="004861B0" w:rsidRPr="004861B0" w:rsidSect="00B81AB6">
      <w:headerReference w:type="default" r:id="rId13"/>
      <w:footerReference w:type="default" r:id="rId14"/>
      <w:headerReference w:type="first" r:id="rId15"/>
      <w:footerReference w:type="first" r:id="rId16"/>
      <w:pgSz w:w="11900" w:h="16840"/>
      <w:pgMar w:top="1588" w:right="701" w:bottom="1560" w:left="709" w:header="1083"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673B1" w14:textId="77777777" w:rsidR="001E1EDA" w:rsidRDefault="001E1EDA" w:rsidP="00B02A9A">
      <w:pPr>
        <w:spacing w:before="0" w:after="0" w:line="240" w:lineRule="auto"/>
      </w:pPr>
      <w:r>
        <w:separator/>
      </w:r>
    </w:p>
  </w:endnote>
  <w:endnote w:type="continuationSeparator" w:id="0">
    <w:p w14:paraId="5B21F307" w14:textId="77777777" w:rsidR="001E1EDA" w:rsidRDefault="001E1EDA" w:rsidP="00B02A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percu Pro Black">
    <w:altName w:val="Arial"/>
    <w:charset w:val="00"/>
    <w:family w:val="auto"/>
    <w:pitch w:val="default"/>
  </w:font>
  <w:font w:name="Apercu Pro">
    <w:altName w:val="Franklin Gothic Medium Con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018A4" w14:textId="77777777" w:rsidR="001E1EDA" w:rsidRPr="006468A2" w:rsidRDefault="001E1EDA" w:rsidP="00F30813">
    <w:pPr>
      <w:pStyle w:val="Footer"/>
    </w:pPr>
    <w:r w:rsidRPr="00BC1EF9">
      <w:rPr>
        <w:noProof/>
        <w:lang w:eastAsia="en-AU"/>
      </w:rPr>
      <mc:AlternateContent>
        <mc:Choice Requires="wps">
          <w:drawing>
            <wp:anchor distT="0" distB="0" distL="114300" distR="114300" simplePos="0" relativeHeight="251668480" behindDoc="0" locked="0" layoutInCell="1" allowOverlap="1" wp14:anchorId="447CE25A" wp14:editId="06046B5E">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2B2A004A" w14:textId="77777777" w:rsidR="001E1EDA" w:rsidRDefault="001E1EDA" w:rsidP="00F30813">
                          <w:pPr>
                            <w:spacing w:before="0" w:after="50"/>
                            <w:rPr>
                              <w:rFonts w:ascii="Apercu Pro Black" w:hAnsi="Apercu Pro Black"/>
                              <w:b/>
                              <w:bCs/>
                            </w:rPr>
                          </w:pPr>
                          <w:r>
                            <w:rPr>
                              <w:rFonts w:ascii="Apercu Pro Black" w:hAnsi="Apercu Pro Black"/>
                              <w:b/>
                              <w:bCs/>
                            </w:rPr>
                            <w:t>Connect with us</w:t>
                          </w:r>
                        </w:p>
                        <w:p w14:paraId="0559F213" w14:textId="77777777" w:rsidR="001E1EDA" w:rsidRPr="00DA739A" w:rsidRDefault="001E1EDA" w:rsidP="00F30813">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345" name="Picture 34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346" name="Picture 3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347" name="Picture 34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348" name="Picture 34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7CE25A" id="_x0000_t202" coordsize="21600,21600" o:spt="202" path="m,l,21600r21600,l21600,xe">
              <v:stroke joinstyle="miter"/>
              <v:path gradientshapeok="t" o:connecttype="rect"/>
            </v:shapetype>
            <v:shape id="Text Box 24" o:spid="_x0000_s1026" type="#_x0000_t202" style="position:absolute;margin-left:457.3pt;margin-top:-28.65pt;width:96.95pt;height:4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" filled="f" stroked="f" strokeweight=".5pt">
              <v:textbox style="mso-fit-shape-to-text:t" inset="0,0,0,0">
                <w:txbxContent>
                  <w:p w14:paraId="2B2A004A" w14:textId="77777777" w:rsidR="001E1EDA" w:rsidRDefault="001E1EDA" w:rsidP="00F30813">
                    <w:pPr>
                      <w:spacing w:before="0" w:after="50"/>
                      <w:rPr>
                        <w:rFonts w:ascii="Apercu Pro Black" w:hAnsi="Apercu Pro Black"/>
                        <w:b/>
                        <w:bCs/>
                      </w:rPr>
                    </w:pPr>
                    <w:r>
                      <w:rPr>
                        <w:rFonts w:ascii="Apercu Pro Black" w:hAnsi="Apercu Pro Black"/>
                        <w:b/>
                        <w:bCs/>
                      </w:rPr>
                      <w:t>Connect with us</w:t>
                    </w:r>
                  </w:p>
                  <w:p w14:paraId="0559F213" w14:textId="77777777" w:rsidR="001E1EDA" w:rsidRPr="00DA739A" w:rsidRDefault="001E1EDA" w:rsidP="00F30813">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345" name="Picture 34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346" name="Picture 3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347" name="Picture 34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348" name="Picture 34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Pr="00BC1EF9">
      <w:rPr>
        <w:noProof/>
        <w:lang w:eastAsia="en-AU"/>
      </w:rPr>
      <mc:AlternateContent>
        <mc:Choice Requires="wps">
          <w:drawing>
            <wp:anchor distT="0" distB="0" distL="114300" distR="114300" simplePos="0" relativeHeight="251669504" behindDoc="0" locked="0" layoutInCell="1" allowOverlap="1" wp14:anchorId="7297B25D" wp14:editId="40A282FC">
              <wp:simplePos x="0" y="0"/>
              <wp:positionH relativeFrom="column">
                <wp:posOffset>2562860</wp:posOffset>
              </wp:positionH>
              <wp:positionV relativeFrom="paragraph">
                <wp:posOffset>-356235</wp:posOffset>
              </wp:positionV>
              <wp:extent cx="2006600" cy="7772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777240"/>
                      </a:xfrm>
                      <a:prstGeom prst="rect">
                        <a:avLst/>
                      </a:prstGeom>
                      <a:noFill/>
                      <a:ln w="6350">
                        <a:noFill/>
                      </a:ln>
                    </wps:spPr>
                    <wps:txbx>
                      <w:txbxContent>
                        <w:p w14:paraId="68259528" w14:textId="77777777" w:rsidR="001E1EDA" w:rsidRPr="00987B57" w:rsidRDefault="001E1EDA" w:rsidP="00F30813">
                          <w:pPr>
                            <w:spacing w:before="0" w:after="50"/>
                            <w:rPr>
                              <w:rFonts w:asciiTheme="majorHAnsi" w:hAnsiTheme="majorHAnsi"/>
                              <w:b/>
                              <w:bCs/>
                            </w:rPr>
                          </w:pPr>
                          <w:r w:rsidRPr="00987B57">
                            <w:rPr>
                              <w:rFonts w:asciiTheme="majorHAnsi" w:hAnsiTheme="majorHAnsi"/>
                              <w:b/>
                              <w:bCs/>
                            </w:rPr>
                            <w:t>Media Contact</w:t>
                          </w:r>
                        </w:p>
                        <w:p w14:paraId="6CFFF283" w14:textId="77777777" w:rsidR="001E1EDA" w:rsidRPr="00987B57" w:rsidRDefault="001E1EDA" w:rsidP="001948BE">
                          <w:pPr>
                            <w:pStyle w:val="SmallCaptions10pt"/>
                            <w:rPr>
                              <w:rFonts w:asciiTheme="majorHAnsi" w:hAnsiTheme="majorHAnsi"/>
                            </w:rPr>
                          </w:pPr>
                          <w:r w:rsidRPr="00987B57">
                            <w:rPr>
                              <w:rFonts w:asciiTheme="majorHAnsi" w:hAnsiTheme="majorHAnsi"/>
                            </w:rPr>
                            <w:t>Claire Vince, Media Advisor</w:t>
                          </w:r>
                          <w:r w:rsidRPr="00987B57">
                            <w:rPr>
                              <w:rFonts w:asciiTheme="majorHAnsi" w:hAnsiTheme="majorHAnsi"/>
                            </w:rPr>
                            <w:tab/>
                          </w:r>
                        </w:p>
                        <w:p w14:paraId="320786B3" w14:textId="32B14F3C" w:rsidR="001E1EDA" w:rsidRPr="00987B57" w:rsidRDefault="001E1EDA" w:rsidP="001948BE">
                          <w:pPr>
                            <w:pStyle w:val="SmallCaptions10pt"/>
                            <w:rPr>
                              <w:rFonts w:asciiTheme="majorHAnsi" w:hAnsiTheme="majorHAnsi"/>
                            </w:rPr>
                          </w:pPr>
                          <w:r w:rsidRPr="00987B57">
                            <w:rPr>
                              <w:rFonts w:asciiTheme="majorHAnsi" w:hAnsiTheme="majorHAnsi"/>
                            </w:rPr>
                            <w:t>0468 726 910</w:t>
                          </w:r>
                        </w:p>
                        <w:p w14:paraId="65C74549" w14:textId="2C839852" w:rsidR="001E1EDA" w:rsidRDefault="007A4FA6" w:rsidP="001948BE">
                          <w:pPr>
                            <w:pStyle w:val="SmallCaptions10pt"/>
                            <w:rPr>
                              <w:rFonts w:asciiTheme="majorHAnsi" w:hAnsiTheme="majorHAnsi"/>
                            </w:rPr>
                          </w:pPr>
                          <w:hyperlink r:id="rId9" w:history="1">
                            <w:r w:rsidR="001E1EDA" w:rsidRPr="00D201E5">
                              <w:rPr>
                                <w:rStyle w:val="Hyperlink"/>
                                <w:rFonts w:asciiTheme="majorHAnsi" w:hAnsiTheme="majorHAnsi"/>
                              </w:rPr>
                              <w:t>claire.vince@australian.museum</w:t>
                            </w:r>
                          </w:hyperlink>
                        </w:p>
                        <w:p w14:paraId="4D493813" w14:textId="77777777" w:rsidR="001E1EDA" w:rsidRPr="00987B57" w:rsidRDefault="001E1EDA" w:rsidP="001948BE">
                          <w:pPr>
                            <w:pStyle w:val="SmallCaptions10pt"/>
                            <w:rPr>
                              <w:rFonts w:asciiTheme="majorHAnsi" w:hAnsiTheme="majorHAnsi"/>
                            </w:rPr>
                          </w:pPr>
                        </w:p>
                        <w:p w14:paraId="0C566098" w14:textId="32B88CD7" w:rsidR="001E1EDA" w:rsidRPr="00CC2DE7" w:rsidRDefault="001E1EDA" w:rsidP="00F30813">
                          <w:pPr>
                            <w:pStyle w:val="SmallCaptions10pt"/>
                          </w:pPr>
                        </w:p>
                        <w:p w14:paraId="68C45D17" w14:textId="77777777" w:rsidR="001E1EDA" w:rsidRPr="00CC2DE7" w:rsidRDefault="001E1EDA" w:rsidP="00F30813">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97B25D" id="Text Box 25" o:spid="_x0000_s1027" type="#_x0000_t202" style="position:absolute;margin-left:201.8pt;margin-top:-28.05pt;width:158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" filled="f" stroked="f" strokeweight=".5pt">
              <v:textbox style="mso-fit-shape-to-text:t" inset="0,0,0,0">
                <w:txbxContent>
                  <w:p w14:paraId="68259528" w14:textId="77777777" w:rsidR="001E1EDA" w:rsidRPr="00987B57" w:rsidRDefault="001E1EDA" w:rsidP="00F30813">
                    <w:pPr>
                      <w:spacing w:before="0" w:after="50"/>
                      <w:rPr>
                        <w:rFonts w:asciiTheme="majorHAnsi" w:hAnsiTheme="majorHAnsi"/>
                        <w:b/>
                        <w:bCs/>
                      </w:rPr>
                    </w:pPr>
                    <w:r w:rsidRPr="00987B57">
                      <w:rPr>
                        <w:rFonts w:asciiTheme="majorHAnsi" w:hAnsiTheme="majorHAnsi"/>
                        <w:b/>
                        <w:bCs/>
                      </w:rPr>
                      <w:t>Media Contact</w:t>
                    </w:r>
                  </w:p>
                  <w:p w14:paraId="6CFFF283" w14:textId="77777777" w:rsidR="001E1EDA" w:rsidRPr="00987B57" w:rsidRDefault="001E1EDA" w:rsidP="001948BE">
                    <w:pPr>
                      <w:pStyle w:val="SmallCaptions10pt"/>
                      <w:rPr>
                        <w:rFonts w:asciiTheme="majorHAnsi" w:hAnsiTheme="majorHAnsi"/>
                      </w:rPr>
                    </w:pPr>
                    <w:r w:rsidRPr="00987B57">
                      <w:rPr>
                        <w:rFonts w:asciiTheme="majorHAnsi" w:hAnsiTheme="majorHAnsi"/>
                      </w:rPr>
                      <w:t>Claire Vince, Media Advisor</w:t>
                    </w:r>
                    <w:r w:rsidRPr="00987B57">
                      <w:rPr>
                        <w:rFonts w:asciiTheme="majorHAnsi" w:hAnsiTheme="majorHAnsi"/>
                      </w:rPr>
                      <w:tab/>
                    </w:r>
                  </w:p>
                  <w:p w14:paraId="320786B3" w14:textId="32B14F3C" w:rsidR="001E1EDA" w:rsidRPr="00987B57" w:rsidRDefault="001E1EDA" w:rsidP="001948BE">
                    <w:pPr>
                      <w:pStyle w:val="SmallCaptions10pt"/>
                      <w:rPr>
                        <w:rFonts w:asciiTheme="majorHAnsi" w:hAnsiTheme="majorHAnsi"/>
                      </w:rPr>
                    </w:pPr>
                    <w:r w:rsidRPr="00987B57">
                      <w:rPr>
                        <w:rFonts w:asciiTheme="majorHAnsi" w:hAnsiTheme="majorHAnsi"/>
                      </w:rPr>
                      <w:t>0468 726 910</w:t>
                    </w:r>
                  </w:p>
                  <w:p w14:paraId="65C74549" w14:textId="2C839852" w:rsidR="001E1EDA" w:rsidRDefault="007A4FA6" w:rsidP="001948BE">
                    <w:pPr>
                      <w:pStyle w:val="SmallCaptions10pt"/>
                      <w:rPr>
                        <w:rFonts w:asciiTheme="majorHAnsi" w:hAnsiTheme="majorHAnsi"/>
                      </w:rPr>
                    </w:pPr>
                    <w:hyperlink r:id="rId10" w:history="1">
                      <w:r w:rsidR="001E1EDA" w:rsidRPr="00D201E5">
                        <w:rPr>
                          <w:rStyle w:val="Hyperlink"/>
                          <w:rFonts w:asciiTheme="majorHAnsi" w:hAnsiTheme="majorHAnsi"/>
                        </w:rPr>
                        <w:t>claire.vince@australian.museum</w:t>
                      </w:r>
                    </w:hyperlink>
                  </w:p>
                  <w:p w14:paraId="4D493813" w14:textId="77777777" w:rsidR="001E1EDA" w:rsidRPr="00987B57" w:rsidRDefault="001E1EDA" w:rsidP="001948BE">
                    <w:pPr>
                      <w:pStyle w:val="SmallCaptions10pt"/>
                      <w:rPr>
                        <w:rFonts w:asciiTheme="majorHAnsi" w:hAnsiTheme="majorHAnsi"/>
                      </w:rPr>
                    </w:pPr>
                  </w:p>
                  <w:p w14:paraId="0C566098" w14:textId="32B88CD7" w:rsidR="001E1EDA" w:rsidRPr="00CC2DE7" w:rsidRDefault="001E1EDA" w:rsidP="00F30813">
                    <w:pPr>
                      <w:pStyle w:val="SmallCaptions10pt"/>
                    </w:pPr>
                  </w:p>
                  <w:p w14:paraId="68C45D17" w14:textId="77777777" w:rsidR="001E1EDA" w:rsidRPr="00CC2DE7" w:rsidRDefault="001E1EDA" w:rsidP="00F30813">
                    <w:pPr>
                      <w:pStyle w:val="SmallCaptions10pt"/>
                    </w:pPr>
                  </w:p>
                </w:txbxContent>
              </v:textbox>
              <w10:wrap type="square"/>
            </v:shape>
          </w:pict>
        </mc:Fallback>
      </mc:AlternateContent>
    </w:r>
    <w:r w:rsidRPr="00BC1EF9">
      <w:rPr>
        <w:noProof/>
        <w:lang w:eastAsia="en-AU"/>
      </w:rPr>
      <mc:AlternateContent>
        <mc:Choice Requires="wps">
          <w:drawing>
            <wp:anchor distT="0" distB="0" distL="114300" distR="114300" simplePos="0" relativeHeight="251667456" behindDoc="0" locked="0" layoutInCell="1" allowOverlap="1" wp14:anchorId="3587D849" wp14:editId="37814116">
              <wp:simplePos x="0" y="0"/>
              <wp:positionH relativeFrom="column">
                <wp:posOffset>0</wp:posOffset>
              </wp:positionH>
              <wp:positionV relativeFrom="paragraph">
                <wp:posOffset>-362585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7C906921" w14:textId="77777777" w:rsidR="001E1EDA" w:rsidRPr="00987B57" w:rsidRDefault="001E1EDA" w:rsidP="00F30813">
                          <w:pPr>
                            <w:spacing w:before="0" w:after="50"/>
                            <w:rPr>
                              <w:rFonts w:asciiTheme="majorHAnsi" w:hAnsiTheme="majorHAnsi"/>
                              <w:b/>
                              <w:bCs/>
                            </w:rPr>
                          </w:pPr>
                          <w:r w:rsidRPr="00987B57">
                            <w:rPr>
                              <w:rFonts w:asciiTheme="majorHAnsi" w:hAnsiTheme="majorHAnsi"/>
                              <w:b/>
                              <w:bCs/>
                            </w:rPr>
                            <w:t>Australian Museum</w:t>
                          </w:r>
                        </w:p>
                        <w:p w14:paraId="4B1E1791" w14:textId="77777777" w:rsidR="001E1EDA" w:rsidRPr="00987B57" w:rsidRDefault="001E1EDA" w:rsidP="00F30813">
                          <w:pPr>
                            <w:spacing w:before="0" w:after="0" w:line="240" w:lineRule="auto"/>
                            <w:rPr>
                              <w:rFonts w:asciiTheme="majorHAnsi" w:hAnsiTheme="majorHAnsi"/>
                            </w:rPr>
                          </w:pPr>
                          <w:r w:rsidRPr="00987B57">
                            <w:rPr>
                              <w:rFonts w:asciiTheme="majorHAnsi" w:hAnsiTheme="majorHAnsi"/>
                              <w:b/>
                              <w:bCs/>
                            </w:rPr>
                            <w:t xml:space="preserve">1 </w:t>
                          </w:r>
                          <w:r w:rsidRPr="00987B57">
                            <w:rPr>
                              <w:rFonts w:asciiTheme="majorHAnsi" w:hAnsiTheme="majorHAnsi"/>
                            </w:rPr>
                            <w:t>William St Sydney NSW 2010</w:t>
                          </w:r>
                        </w:p>
                        <w:p w14:paraId="5C7AE3D3" w14:textId="53075DBA" w:rsidR="001E1EDA" w:rsidRPr="00987B57" w:rsidRDefault="001E1EDA" w:rsidP="00F30813">
                          <w:pPr>
                            <w:spacing w:before="0" w:after="0" w:line="240" w:lineRule="auto"/>
                            <w:rPr>
                              <w:rFonts w:asciiTheme="majorHAnsi" w:hAnsiTheme="majorHAnsi"/>
                            </w:rPr>
                          </w:pPr>
                          <w:r w:rsidRPr="00987B57">
                            <w:rPr>
                              <w:rFonts w:asciiTheme="majorHAnsi" w:hAnsiTheme="majorHAnsi"/>
                            </w:rPr>
                            <w:t>02 9320 6000</w:t>
                          </w:r>
                        </w:p>
                        <w:p w14:paraId="718300CC" w14:textId="4F773B7C" w:rsidR="001E1EDA" w:rsidRDefault="001E1EDA" w:rsidP="00F30813">
                          <w:pPr>
                            <w:spacing w:before="0" w:after="0" w:line="240" w:lineRule="auto"/>
                            <w:rPr>
                              <w:rFonts w:asciiTheme="majorHAnsi" w:hAnsiTheme="majorHAnsi"/>
                            </w:rPr>
                          </w:pPr>
                          <w:r w:rsidRPr="00987B57">
                            <w:rPr>
                              <w:rFonts w:asciiTheme="majorHAnsi" w:hAnsiTheme="majorHAnsi"/>
                            </w:rPr>
                            <w:t>australianmuseum.net.au</w:t>
                          </w:r>
                        </w:p>
                        <w:p w14:paraId="2C31D8A4" w14:textId="77777777" w:rsidR="001E1EDA" w:rsidRPr="00987B57" w:rsidRDefault="001E1EDA" w:rsidP="00F30813">
                          <w:pPr>
                            <w:spacing w:before="0" w:after="0" w:line="240" w:lineRule="auto"/>
                            <w:rPr>
                              <w:rFonts w:asciiTheme="majorHAnsi" w:hAnsiTheme="maj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87D849" id="Text Box 23" o:spid="_x0000_s1028" type="#_x0000_t202" style="position:absolute;margin-left:0;margin-top:-28.55pt;width:2in;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" filled="f" stroked="f" strokeweight=".5pt">
              <v:textbox style="mso-fit-shape-to-text:t" inset="0,0,0,0">
                <w:txbxContent>
                  <w:p w14:paraId="7C906921" w14:textId="77777777" w:rsidR="001E1EDA" w:rsidRPr="00987B57" w:rsidRDefault="001E1EDA" w:rsidP="00F30813">
                    <w:pPr>
                      <w:spacing w:before="0" w:after="50"/>
                      <w:rPr>
                        <w:rFonts w:asciiTheme="majorHAnsi" w:hAnsiTheme="majorHAnsi"/>
                        <w:b/>
                        <w:bCs/>
                      </w:rPr>
                    </w:pPr>
                    <w:r w:rsidRPr="00987B57">
                      <w:rPr>
                        <w:rFonts w:asciiTheme="majorHAnsi" w:hAnsiTheme="majorHAnsi"/>
                        <w:b/>
                        <w:bCs/>
                      </w:rPr>
                      <w:t>Australian Museum</w:t>
                    </w:r>
                  </w:p>
                  <w:p w14:paraId="4B1E1791" w14:textId="77777777" w:rsidR="001E1EDA" w:rsidRPr="00987B57" w:rsidRDefault="001E1EDA" w:rsidP="00F30813">
                    <w:pPr>
                      <w:spacing w:before="0" w:after="0" w:line="240" w:lineRule="auto"/>
                      <w:rPr>
                        <w:rFonts w:asciiTheme="majorHAnsi" w:hAnsiTheme="majorHAnsi"/>
                      </w:rPr>
                    </w:pPr>
                    <w:r w:rsidRPr="00987B57">
                      <w:rPr>
                        <w:rFonts w:asciiTheme="majorHAnsi" w:hAnsiTheme="majorHAnsi"/>
                        <w:b/>
                        <w:bCs/>
                      </w:rPr>
                      <w:t xml:space="preserve">1 </w:t>
                    </w:r>
                    <w:r w:rsidRPr="00987B57">
                      <w:rPr>
                        <w:rFonts w:asciiTheme="majorHAnsi" w:hAnsiTheme="majorHAnsi"/>
                      </w:rPr>
                      <w:t>William St Sydney NSW 2010</w:t>
                    </w:r>
                  </w:p>
                  <w:p w14:paraId="5C7AE3D3" w14:textId="53075DBA" w:rsidR="001E1EDA" w:rsidRPr="00987B57" w:rsidRDefault="001E1EDA" w:rsidP="00F30813">
                    <w:pPr>
                      <w:spacing w:before="0" w:after="0" w:line="240" w:lineRule="auto"/>
                      <w:rPr>
                        <w:rFonts w:asciiTheme="majorHAnsi" w:hAnsiTheme="majorHAnsi"/>
                      </w:rPr>
                    </w:pPr>
                    <w:r w:rsidRPr="00987B57">
                      <w:rPr>
                        <w:rFonts w:asciiTheme="majorHAnsi" w:hAnsiTheme="majorHAnsi"/>
                      </w:rPr>
                      <w:t>02 9320 6000</w:t>
                    </w:r>
                  </w:p>
                  <w:p w14:paraId="718300CC" w14:textId="4F773B7C" w:rsidR="001E1EDA" w:rsidRDefault="001E1EDA" w:rsidP="00F30813">
                    <w:pPr>
                      <w:spacing w:before="0" w:after="0" w:line="240" w:lineRule="auto"/>
                      <w:rPr>
                        <w:rFonts w:asciiTheme="majorHAnsi" w:hAnsiTheme="majorHAnsi"/>
                      </w:rPr>
                    </w:pPr>
                    <w:r w:rsidRPr="00987B57">
                      <w:rPr>
                        <w:rFonts w:asciiTheme="majorHAnsi" w:hAnsiTheme="majorHAnsi"/>
                      </w:rPr>
                      <w:t>australianmuseum.net.au</w:t>
                    </w:r>
                  </w:p>
                  <w:p w14:paraId="2C31D8A4" w14:textId="77777777" w:rsidR="001E1EDA" w:rsidRPr="00987B57" w:rsidRDefault="001E1EDA" w:rsidP="00F30813">
                    <w:pPr>
                      <w:spacing w:before="0" w:after="0" w:line="240" w:lineRule="auto"/>
                      <w:rPr>
                        <w:rFonts w:asciiTheme="majorHAnsi" w:hAnsiTheme="majorHAnsi"/>
                      </w:rPr>
                    </w:pP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840D3" w14:textId="77777777" w:rsidR="001E1EDA" w:rsidRDefault="001E1EDA">
    <w:pPr>
      <w:pStyle w:val="Footer"/>
    </w:pPr>
    <w:r w:rsidRPr="00B202EF">
      <w:rPr>
        <w:noProof/>
        <w:lang w:eastAsia="en-AU"/>
      </w:rPr>
      <mc:AlternateContent>
        <mc:Choice Requires="wps">
          <w:drawing>
            <wp:anchor distT="0" distB="0" distL="114300" distR="114300" simplePos="0" relativeHeight="251665408" behindDoc="0" locked="0" layoutInCell="1" allowOverlap="1" wp14:anchorId="40FDC784" wp14:editId="62DBED8A">
              <wp:simplePos x="0" y="0"/>
              <wp:positionH relativeFrom="column">
                <wp:posOffset>2095500</wp:posOffset>
              </wp:positionH>
              <wp:positionV relativeFrom="paragraph">
                <wp:posOffset>-350520</wp:posOffset>
              </wp:positionV>
              <wp:extent cx="2009775" cy="777240"/>
              <wp:effectExtent l="0" t="0" r="9525" b="15240"/>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777240"/>
                      </a:xfrm>
                      <a:prstGeom prst="rect">
                        <a:avLst/>
                      </a:prstGeom>
                      <a:noFill/>
                      <a:ln w="6350">
                        <a:noFill/>
                      </a:ln>
                    </wps:spPr>
                    <wps:txbx>
                      <w:txbxContent>
                        <w:p w14:paraId="62BE46B1" w14:textId="77777777" w:rsidR="001E1EDA" w:rsidRPr="00CC2DE7" w:rsidRDefault="001E1EDA" w:rsidP="00F30813">
                          <w:pPr>
                            <w:spacing w:before="0" w:after="50"/>
                            <w:rPr>
                              <w:rFonts w:ascii="Apercu Pro Black" w:hAnsi="Apercu Pro Black"/>
                              <w:b/>
                              <w:bCs/>
                            </w:rPr>
                          </w:pPr>
                          <w:r>
                            <w:rPr>
                              <w:rFonts w:ascii="Apercu Pro Black" w:hAnsi="Apercu Pro Black"/>
                              <w:b/>
                              <w:bCs/>
                            </w:rPr>
                            <w:t>Media Contact</w:t>
                          </w:r>
                        </w:p>
                        <w:p w14:paraId="38AAE43F" w14:textId="76CF72F6" w:rsidR="001E1EDA" w:rsidRPr="00E35A60" w:rsidRDefault="001E1EDA" w:rsidP="00F30813">
                          <w:pPr>
                            <w:pStyle w:val="SmallCaptions10pt"/>
                            <w:rPr>
                              <w:b/>
                              <w:bCs/>
                            </w:rPr>
                          </w:pPr>
                          <w:r>
                            <w:rPr>
                              <w:b/>
                              <w:bCs/>
                            </w:rPr>
                            <w:t>Claire Vince, Media Advisor</w:t>
                          </w:r>
                          <w:r>
                            <w:rPr>
                              <w:b/>
                              <w:bCs/>
                            </w:rPr>
                            <w:tab/>
                          </w:r>
                        </w:p>
                        <w:p w14:paraId="0F03069A" w14:textId="2D754FBA" w:rsidR="001E1EDA" w:rsidRDefault="001E1EDA" w:rsidP="00F30813">
                          <w:pPr>
                            <w:pStyle w:val="SmallCaptions10pt"/>
                          </w:pPr>
                          <w:r w:rsidRPr="00E35A60">
                            <w:rPr>
                              <w:b/>
                              <w:bCs/>
                            </w:rPr>
                            <w:t>T</w:t>
                          </w:r>
                          <w:r w:rsidRPr="00CC2DE7">
                            <w:t xml:space="preserve">  02 9320 </w:t>
                          </w:r>
                          <w:r>
                            <w:t>6181 / 0468 726 910</w:t>
                          </w:r>
                        </w:p>
                        <w:p w14:paraId="156F4E1B" w14:textId="7D3404B7" w:rsidR="001E1EDA" w:rsidRDefault="001E1EDA" w:rsidP="00F30813">
                          <w:pPr>
                            <w:pStyle w:val="SmallCaptions10pt"/>
                          </w:pPr>
                          <w:r w:rsidRPr="00E35A60">
                            <w:rPr>
                              <w:b/>
                              <w:bCs/>
                            </w:rPr>
                            <w:t>E</w:t>
                          </w:r>
                          <w:r w:rsidRPr="00CC2DE7">
                            <w:t xml:space="preserve"> </w:t>
                          </w:r>
                          <w:r>
                            <w:t>claire.vince</w:t>
                          </w:r>
                          <w:r w:rsidRPr="00CC2DE7">
                            <w:t>@austmus.gov.a</w:t>
                          </w:r>
                          <w:r>
                            <w:t>u</w:t>
                          </w:r>
                        </w:p>
                        <w:p w14:paraId="4FA5D18C" w14:textId="77777777" w:rsidR="001E1EDA" w:rsidRDefault="001E1EDA" w:rsidP="00F30813">
                          <w:pPr>
                            <w:pStyle w:val="SmallCaptions10pt"/>
                          </w:pPr>
                        </w:p>
                        <w:p w14:paraId="35A7D028" w14:textId="77777777" w:rsidR="001E1EDA" w:rsidRPr="00CC2DE7" w:rsidRDefault="001E1EDA" w:rsidP="00F30813">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FDC784" id="_x0000_t202" coordsize="21600,21600" o:spt="202" path="m,l,21600r21600,l21600,xe">
              <v:stroke joinstyle="miter"/>
              <v:path gradientshapeok="t" o:connecttype="rect"/>
            </v:shapetype>
            <v:shape id="Text Box 205" o:spid="_x0000_s1030" type="#_x0000_t202" style="position:absolute;margin-left:165pt;margin-top:-27.6pt;width:158.2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" filled="f" stroked="f" strokeweight=".5pt">
              <v:textbox style="mso-fit-shape-to-text:t" inset="0,0,0,0">
                <w:txbxContent>
                  <w:p w14:paraId="62BE46B1" w14:textId="77777777" w:rsidR="001E1EDA" w:rsidRPr="00CC2DE7" w:rsidRDefault="001E1EDA" w:rsidP="00F30813">
                    <w:pPr>
                      <w:spacing w:before="0" w:after="50"/>
                      <w:rPr>
                        <w:rFonts w:ascii="Apercu Pro Black" w:hAnsi="Apercu Pro Black"/>
                        <w:b/>
                        <w:bCs/>
                      </w:rPr>
                    </w:pPr>
                    <w:r>
                      <w:rPr>
                        <w:rFonts w:ascii="Apercu Pro Black" w:hAnsi="Apercu Pro Black"/>
                        <w:b/>
                        <w:bCs/>
                      </w:rPr>
                      <w:t>Media Contact</w:t>
                    </w:r>
                  </w:p>
                  <w:p w14:paraId="38AAE43F" w14:textId="76CF72F6" w:rsidR="001E1EDA" w:rsidRPr="00E35A60" w:rsidRDefault="001E1EDA" w:rsidP="00F30813">
                    <w:pPr>
                      <w:pStyle w:val="SmallCaptions10pt"/>
                      <w:rPr>
                        <w:b/>
                        <w:bCs/>
                      </w:rPr>
                    </w:pPr>
                    <w:r>
                      <w:rPr>
                        <w:b/>
                        <w:bCs/>
                      </w:rPr>
                      <w:t>Claire Vince, Media Advisor</w:t>
                    </w:r>
                    <w:r>
                      <w:rPr>
                        <w:b/>
                        <w:bCs/>
                      </w:rPr>
                      <w:tab/>
                    </w:r>
                  </w:p>
                  <w:p w14:paraId="0F03069A" w14:textId="2D754FBA" w:rsidR="001E1EDA" w:rsidRDefault="001E1EDA" w:rsidP="00F30813">
                    <w:pPr>
                      <w:pStyle w:val="SmallCaptions10pt"/>
                    </w:pPr>
                    <w:r w:rsidRPr="00E35A60">
                      <w:rPr>
                        <w:b/>
                        <w:bCs/>
                      </w:rPr>
                      <w:t>T</w:t>
                    </w:r>
                    <w:r w:rsidRPr="00CC2DE7">
                      <w:t xml:space="preserve">  02 9320 </w:t>
                    </w:r>
                    <w:r>
                      <w:t>6181 / 0468 726 910</w:t>
                    </w:r>
                  </w:p>
                  <w:p w14:paraId="156F4E1B" w14:textId="7D3404B7" w:rsidR="001E1EDA" w:rsidRDefault="001E1EDA" w:rsidP="00F30813">
                    <w:pPr>
                      <w:pStyle w:val="SmallCaptions10pt"/>
                    </w:pPr>
                    <w:r w:rsidRPr="00E35A60">
                      <w:rPr>
                        <w:b/>
                        <w:bCs/>
                      </w:rPr>
                      <w:t>E</w:t>
                    </w:r>
                    <w:r w:rsidRPr="00CC2DE7">
                      <w:t xml:space="preserve"> </w:t>
                    </w:r>
                    <w:r>
                      <w:t>claire.vince</w:t>
                    </w:r>
                    <w:r w:rsidRPr="00CC2DE7">
                      <w:t>@austmus.gov.a</w:t>
                    </w:r>
                    <w:r>
                      <w:t>u</w:t>
                    </w:r>
                  </w:p>
                  <w:p w14:paraId="4FA5D18C" w14:textId="77777777" w:rsidR="001E1EDA" w:rsidRDefault="001E1EDA" w:rsidP="00F30813">
                    <w:pPr>
                      <w:pStyle w:val="SmallCaptions10pt"/>
                    </w:pPr>
                  </w:p>
                  <w:p w14:paraId="35A7D028" w14:textId="77777777" w:rsidR="001E1EDA" w:rsidRPr="00CC2DE7" w:rsidRDefault="001E1EDA" w:rsidP="00F30813">
                    <w:pPr>
                      <w:pStyle w:val="SmallCaptions10pt"/>
                    </w:pPr>
                  </w:p>
                </w:txbxContent>
              </v:textbox>
              <w10:wrap type="square"/>
            </v:shape>
          </w:pict>
        </mc:Fallback>
      </mc:AlternateContent>
    </w:r>
    <w:r w:rsidRPr="008E26F4">
      <w:rPr>
        <w:noProof/>
        <w:lang w:eastAsia="en-AU"/>
      </w:rPr>
      <w:drawing>
        <wp:anchor distT="0" distB="0" distL="114300" distR="114300" simplePos="0" relativeHeight="251670528" behindDoc="1" locked="0" layoutInCell="1" allowOverlap="1" wp14:anchorId="2A34B820" wp14:editId="43887A2B">
          <wp:simplePos x="0" y="0"/>
          <wp:positionH relativeFrom="page">
            <wp:posOffset>6390640</wp:posOffset>
          </wp:positionH>
          <wp:positionV relativeFrom="paragraph">
            <wp:posOffset>-296545</wp:posOffset>
          </wp:positionV>
          <wp:extent cx="669600" cy="720000"/>
          <wp:effectExtent l="0" t="0" r="3810" b="444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61312" behindDoc="0" locked="0" layoutInCell="1" allowOverlap="1" wp14:anchorId="65C39597" wp14:editId="1B4EB71F">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8F43F1" w14:textId="77777777" w:rsidR="001E1EDA" w:rsidRDefault="001E1EDA" w:rsidP="00F30813">
                          <w:pPr>
                            <w:spacing w:before="0" w:after="50"/>
                            <w:rPr>
                              <w:rFonts w:ascii="Apercu Pro Black" w:hAnsi="Apercu Pro Black"/>
                              <w:b/>
                              <w:bCs/>
                            </w:rPr>
                          </w:pPr>
                          <w:r>
                            <w:rPr>
                              <w:rFonts w:ascii="Apercu Pro Black" w:hAnsi="Apercu Pro Black"/>
                              <w:b/>
                              <w:bCs/>
                            </w:rPr>
                            <w:t>Connect with us</w:t>
                          </w:r>
                        </w:p>
                        <w:p w14:paraId="712E6CBC" w14:textId="77777777" w:rsidR="001E1EDA" w:rsidRPr="00DA739A" w:rsidRDefault="001E1EDA" w:rsidP="00F30813">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349" name="Picture 34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350" name="Picture 35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351" name="Picture 35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352" name="Picture 35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C39597" id="Text Box 4" o:spid="_x0000_s1031" type="#_x0000_t202" style="position:absolute;margin-left:337pt;margin-top:-27.55pt;width:9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" filled="f" stroked="f" strokeweight=".5pt">
              <v:textbox style="mso-fit-shape-to-text:t" inset="0,0,0,0">
                <w:txbxContent>
                  <w:p w14:paraId="768F43F1" w14:textId="77777777" w:rsidR="001E1EDA" w:rsidRDefault="001E1EDA" w:rsidP="00F30813">
                    <w:pPr>
                      <w:spacing w:before="0" w:after="50"/>
                      <w:rPr>
                        <w:rFonts w:ascii="Apercu Pro Black" w:hAnsi="Apercu Pro Black"/>
                        <w:b/>
                        <w:bCs/>
                      </w:rPr>
                    </w:pPr>
                    <w:r>
                      <w:rPr>
                        <w:rFonts w:ascii="Apercu Pro Black" w:hAnsi="Apercu Pro Black"/>
                        <w:b/>
                        <w:bCs/>
                      </w:rPr>
                      <w:t>Connect with us</w:t>
                    </w:r>
                  </w:p>
                  <w:p w14:paraId="712E6CBC" w14:textId="77777777" w:rsidR="001E1EDA" w:rsidRPr="00DA739A" w:rsidRDefault="001E1EDA" w:rsidP="00F30813">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349" name="Picture 34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350" name="Picture 35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351" name="Picture 35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352" name="Picture 35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60288" behindDoc="0" locked="0" layoutInCell="1" allowOverlap="1" wp14:anchorId="35D3DE01" wp14:editId="1BF8999E">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911732F" w14:textId="77777777" w:rsidR="001E1EDA" w:rsidRPr="00CC2DE7" w:rsidRDefault="001E1EDA" w:rsidP="00F30813">
                          <w:pPr>
                            <w:spacing w:before="0" w:after="50"/>
                            <w:rPr>
                              <w:rFonts w:ascii="Apercu Pro Black" w:hAnsi="Apercu Pro Black"/>
                              <w:b/>
                              <w:bCs/>
                            </w:rPr>
                          </w:pPr>
                          <w:r w:rsidRPr="00CC2DE7">
                            <w:rPr>
                              <w:rFonts w:ascii="Apercu Pro Black" w:hAnsi="Apercu Pro Black"/>
                              <w:b/>
                              <w:bCs/>
                            </w:rPr>
                            <w:t>Australian Museum</w:t>
                          </w:r>
                        </w:p>
                        <w:p w14:paraId="3D7CA58B" w14:textId="77777777" w:rsidR="001E1EDA" w:rsidRDefault="001E1EDA" w:rsidP="00F30813">
                          <w:pPr>
                            <w:spacing w:before="0" w:after="0" w:line="240" w:lineRule="auto"/>
                          </w:pPr>
                          <w:r w:rsidRPr="00CC2DE7">
                            <w:rPr>
                              <w:rFonts w:ascii="Apercu Pro" w:hAnsi="Apercu Pro"/>
                              <w:b/>
                              <w:bCs/>
                            </w:rPr>
                            <w:t>1 William St Sydney NSW 2010</w:t>
                          </w:r>
                        </w:p>
                        <w:p w14:paraId="71E7ACAB" w14:textId="77777777" w:rsidR="001E1EDA" w:rsidRDefault="001E1EDA" w:rsidP="00F30813">
                          <w:pPr>
                            <w:spacing w:before="0" w:after="0" w:line="240" w:lineRule="auto"/>
                          </w:pPr>
                          <w:r w:rsidRPr="00CC2DE7">
                            <w:rPr>
                              <w:rFonts w:ascii="Apercu Pro" w:hAnsi="Apercu Pro"/>
                              <w:b/>
                              <w:bCs/>
                            </w:rPr>
                            <w:t xml:space="preserve">T  </w:t>
                          </w:r>
                          <w:r w:rsidRPr="00CC2DE7">
                            <w:t>02 9320 6</w:t>
                          </w:r>
                          <w:r>
                            <w:t>000</w:t>
                          </w:r>
                        </w:p>
                        <w:p w14:paraId="5FD820E4" w14:textId="77777777" w:rsidR="001E1EDA" w:rsidRPr="00CC2DE7" w:rsidRDefault="001E1EDA" w:rsidP="00F30813">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D3DE01" id="Text Box 3" o:spid="_x0000_s1032" type="#_x0000_t202" style="position:absolute;margin-left:.3pt;margin-top:-27.6pt;width:2in;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" filled="f" stroked="f" strokeweight=".5pt">
              <v:textbox style="mso-fit-shape-to-text:t" inset="0,0,0,0">
                <w:txbxContent>
                  <w:p w14:paraId="4911732F" w14:textId="77777777" w:rsidR="001E1EDA" w:rsidRPr="00CC2DE7" w:rsidRDefault="001E1EDA" w:rsidP="00F30813">
                    <w:pPr>
                      <w:spacing w:before="0" w:after="50"/>
                      <w:rPr>
                        <w:rFonts w:ascii="Apercu Pro Black" w:hAnsi="Apercu Pro Black"/>
                        <w:b/>
                        <w:bCs/>
                      </w:rPr>
                    </w:pPr>
                    <w:r w:rsidRPr="00CC2DE7">
                      <w:rPr>
                        <w:rFonts w:ascii="Apercu Pro Black" w:hAnsi="Apercu Pro Black"/>
                        <w:b/>
                        <w:bCs/>
                      </w:rPr>
                      <w:t>Australian Museum</w:t>
                    </w:r>
                  </w:p>
                  <w:p w14:paraId="3D7CA58B" w14:textId="77777777" w:rsidR="001E1EDA" w:rsidRDefault="001E1EDA" w:rsidP="00F30813">
                    <w:pPr>
                      <w:spacing w:before="0" w:after="0" w:line="240" w:lineRule="auto"/>
                    </w:pPr>
                    <w:r w:rsidRPr="00CC2DE7">
                      <w:rPr>
                        <w:rFonts w:ascii="Apercu Pro" w:hAnsi="Apercu Pro"/>
                        <w:b/>
                        <w:bCs/>
                      </w:rPr>
                      <w:t>1 William St Sydney NSW 2010</w:t>
                    </w:r>
                  </w:p>
                  <w:p w14:paraId="71E7ACAB" w14:textId="77777777" w:rsidR="001E1EDA" w:rsidRDefault="001E1EDA" w:rsidP="00F30813">
                    <w:pPr>
                      <w:spacing w:before="0" w:after="0" w:line="240" w:lineRule="auto"/>
                    </w:pPr>
                    <w:r w:rsidRPr="00CC2DE7">
                      <w:rPr>
                        <w:rFonts w:ascii="Apercu Pro" w:hAnsi="Apercu Pro"/>
                        <w:b/>
                        <w:bCs/>
                      </w:rPr>
                      <w:t xml:space="preserve">T  </w:t>
                    </w:r>
                    <w:r w:rsidRPr="00CC2DE7">
                      <w:t>02 9320 6</w:t>
                    </w:r>
                    <w:r>
                      <w:t>000</w:t>
                    </w:r>
                  </w:p>
                  <w:p w14:paraId="5FD820E4" w14:textId="77777777" w:rsidR="001E1EDA" w:rsidRPr="00CC2DE7" w:rsidRDefault="001E1EDA" w:rsidP="00F30813">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A2862" w14:textId="77777777" w:rsidR="001E1EDA" w:rsidRDefault="001E1EDA" w:rsidP="00B02A9A">
      <w:pPr>
        <w:spacing w:before="0" w:after="0" w:line="240" w:lineRule="auto"/>
      </w:pPr>
      <w:r>
        <w:separator/>
      </w:r>
    </w:p>
  </w:footnote>
  <w:footnote w:type="continuationSeparator" w:id="0">
    <w:p w14:paraId="70AE068D" w14:textId="77777777" w:rsidR="001E1EDA" w:rsidRDefault="001E1EDA" w:rsidP="00B02A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834E0" w14:textId="77777777" w:rsidR="001E1EDA" w:rsidRDefault="001E1EDA" w:rsidP="00F30813">
    <w:pPr>
      <w:pStyle w:val="Header"/>
    </w:pPr>
    <w:r w:rsidRPr="004F4BA0">
      <w:rPr>
        <w:noProof/>
        <w:lang w:eastAsia="en-AU"/>
      </w:rPr>
      <w:drawing>
        <wp:anchor distT="0" distB="0" distL="114300" distR="114300" simplePos="0" relativeHeight="251666432" behindDoc="1" locked="0" layoutInCell="1" allowOverlap="1" wp14:anchorId="32326462" wp14:editId="5241E1B6">
          <wp:simplePos x="0" y="0"/>
          <wp:positionH relativeFrom="column">
            <wp:posOffset>3810</wp:posOffset>
          </wp:positionH>
          <wp:positionV relativeFrom="paragraph">
            <wp:posOffset>-7519035</wp:posOffset>
          </wp:positionV>
          <wp:extent cx="12617450" cy="11375390"/>
          <wp:effectExtent l="0" t="0" r="0" b="381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E7D34" w14:textId="004F6F90" w:rsidR="001E1EDA" w:rsidRPr="002945BD" w:rsidRDefault="001E1EDA" w:rsidP="00F30813">
    <w:pPr>
      <w:pStyle w:val="HeadingUnderlined18pt"/>
      <w:rPr>
        <w:sz w:val="56"/>
        <w:szCs w:val="56"/>
      </w:rPr>
    </w:pPr>
    <w:r w:rsidRPr="000F4E44">
      <w:rPr>
        <w:noProof/>
        <w:color w:val="FF0000"/>
        <w:sz w:val="24"/>
        <w:szCs w:val="24"/>
        <w:lang w:val="en-AU" w:eastAsia="en-AU"/>
      </w:rPr>
      <w:drawing>
        <wp:anchor distT="0" distB="0" distL="114300" distR="114300" simplePos="0" relativeHeight="251659264" behindDoc="1" locked="0" layoutInCell="1" allowOverlap="1" wp14:anchorId="314E13F4" wp14:editId="1CBFFC0D">
          <wp:simplePos x="0" y="0"/>
          <wp:positionH relativeFrom="column">
            <wp:posOffset>-1065530</wp:posOffset>
          </wp:positionH>
          <wp:positionV relativeFrom="paragraph">
            <wp:posOffset>-5797798</wp:posOffset>
          </wp:positionV>
          <wp:extent cx="12617450" cy="1265745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Pr="000F4E44">
      <w:rPr>
        <w:noProof/>
        <w:color w:val="FF0000"/>
        <w:sz w:val="24"/>
        <w:szCs w:val="24"/>
        <w:lang w:val="en-AU" w:eastAsia="en-AU"/>
      </w:rPr>
      <mc:AlternateContent>
        <mc:Choice Requires="wps">
          <w:drawing>
            <wp:anchor distT="0" distB="0" distL="114300" distR="114300" simplePos="0" relativeHeight="251662336" behindDoc="0" locked="0" layoutInCell="1" allowOverlap="1" wp14:anchorId="74AAB74A" wp14:editId="5E3E4D46">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46FE299F" w14:textId="77777777" w:rsidR="001E1EDA" w:rsidRPr="00332F40" w:rsidRDefault="001E1EDA" w:rsidP="00F30813">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AB74A" id="_x0000_t202" coordsize="21600,21600" o:spt="202" path="m,l,21600r21600,l21600,xe">
              <v:stroke joinstyle="miter"/>
              <v:path gradientshapeok="t" o:connecttype="rect"/>
            </v:shapetype>
            <v:shape id="Text Box 1" o:spid="_x0000_s1029" type="#_x0000_t202" style="position:absolute;margin-left:0;margin-top:-27.95pt;width:176.25pt;height:4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" filled="f" stroked="f" strokeweight=".5pt">
              <v:textbox inset="0,0,0,0">
                <w:txbxContent>
                  <w:p w14:paraId="46FE299F" w14:textId="77777777" w:rsidR="001E1EDA" w:rsidRPr="00332F40" w:rsidRDefault="001E1EDA" w:rsidP="00F30813">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Pr="000F4E44">
      <w:rPr>
        <w:noProof/>
        <w:color w:val="FF0000"/>
        <w:sz w:val="24"/>
        <w:szCs w:val="24"/>
        <w:lang w:val="en-AU" w:eastAsia="en-AU"/>
      </w:rPr>
      <w:drawing>
        <wp:anchor distT="0" distB="0" distL="114300" distR="114300" simplePos="0" relativeHeight="251663360" behindDoc="1" locked="0" layoutInCell="1" allowOverlap="1" wp14:anchorId="547F82C4" wp14:editId="3AC8809B">
          <wp:simplePos x="0" y="0"/>
          <wp:positionH relativeFrom="page">
            <wp:posOffset>5515610</wp:posOffset>
          </wp:positionH>
          <wp:positionV relativeFrom="page">
            <wp:posOffset>504190</wp:posOffset>
          </wp:positionV>
          <wp:extent cx="1512000" cy="62280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Pr="000F4E44">
      <w:rPr>
        <w:noProof/>
        <w:color w:val="FF0000"/>
        <w:sz w:val="24"/>
        <w:szCs w:val="24"/>
        <w:lang w:val="en-AU" w:eastAsia="en-AU"/>
      </w:rPr>
      <w:drawing>
        <wp:anchor distT="0" distB="0" distL="114300" distR="114300" simplePos="0" relativeHeight="251664384" behindDoc="1" locked="0" layoutInCell="1" allowOverlap="1" wp14:anchorId="38FA8743" wp14:editId="7E23DDB8">
          <wp:simplePos x="0" y="0"/>
          <wp:positionH relativeFrom="column">
            <wp:posOffset>-6244590</wp:posOffset>
          </wp:positionH>
          <wp:positionV relativeFrom="paragraph">
            <wp:posOffset>-4120515</wp:posOffset>
          </wp:positionV>
          <wp:extent cx="5180400" cy="2602800"/>
          <wp:effectExtent l="0" t="0" r="1270" b="127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r w:rsidRPr="000F4E44">
      <w:rPr>
        <w:color w:val="FF0000"/>
        <w:sz w:val="24"/>
        <w:szCs w:val="24"/>
      </w:rPr>
      <w:t>EMBARGOED 8 JAN 2022</w:t>
    </w:r>
    <w:r>
      <w:rPr>
        <w:color w:val="FF000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9640E"/>
    <w:multiLevelType w:val="multilevel"/>
    <w:tmpl w:val="70FA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097198"/>
    <w:multiLevelType w:val="multilevel"/>
    <w:tmpl w:val="3726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31091B"/>
    <w:multiLevelType w:val="multilevel"/>
    <w:tmpl w:val="030A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C55629C"/>
    <w:multiLevelType w:val="multilevel"/>
    <w:tmpl w:val="B33A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77415F"/>
    <w:multiLevelType w:val="multilevel"/>
    <w:tmpl w:val="1764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425E5"/>
    <w:rsid w:val="000638B8"/>
    <w:rsid w:val="000670D4"/>
    <w:rsid w:val="000B4EBE"/>
    <w:rsid w:val="000D7A3E"/>
    <w:rsid w:val="000F4E44"/>
    <w:rsid w:val="00101475"/>
    <w:rsid w:val="0011695A"/>
    <w:rsid w:val="00183B68"/>
    <w:rsid w:val="001948BE"/>
    <w:rsid w:val="001E1EDA"/>
    <w:rsid w:val="001F4315"/>
    <w:rsid w:val="002322C9"/>
    <w:rsid w:val="00232AE3"/>
    <w:rsid w:val="00247AC5"/>
    <w:rsid w:val="00274635"/>
    <w:rsid w:val="002F61D3"/>
    <w:rsid w:val="002F7268"/>
    <w:rsid w:val="0031350A"/>
    <w:rsid w:val="003640E6"/>
    <w:rsid w:val="00371DCC"/>
    <w:rsid w:val="003A0C31"/>
    <w:rsid w:val="003C1B39"/>
    <w:rsid w:val="003C438C"/>
    <w:rsid w:val="00425914"/>
    <w:rsid w:val="00435B14"/>
    <w:rsid w:val="00444601"/>
    <w:rsid w:val="004776E2"/>
    <w:rsid w:val="004861B0"/>
    <w:rsid w:val="004A4DAE"/>
    <w:rsid w:val="004B3442"/>
    <w:rsid w:val="00572BE5"/>
    <w:rsid w:val="00591291"/>
    <w:rsid w:val="00594397"/>
    <w:rsid w:val="005A6D24"/>
    <w:rsid w:val="005D305F"/>
    <w:rsid w:val="00600EB5"/>
    <w:rsid w:val="0060453C"/>
    <w:rsid w:val="00616422"/>
    <w:rsid w:val="00617B2E"/>
    <w:rsid w:val="00677BCE"/>
    <w:rsid w:val="007A4FA6"/>
    <w:rsid w:val="007A724D"/>
    <w:rsid w:val="007B5739"/>
    <w:rsid w:val="007D1C1C"/>
    <w:rsid w:val="007D73DC"/>
    <w:rsid w:val="00850FF3"/>
    <w:rsid w:val="00855E6D"/>
    <w:rsid w:val="00893471"/>
    <w:rsid w:val="00904EE0"/>
    <w:rsid w:val="009104B7"/>
    <w:rsid w:val="009148D9"/>
    <w:rsid w:val="00927DAA"/>
    <w:rsid w:val="009807D0"/>
    <w:rsid w:val="00987B57"/>
    <w:rsid w:val="0099477C"/>
    <w:rsid w:val="009C15BA"/>
    <w:rsid w:val="009D17CB"/>
    <w:rsid w:val="00A16AE0"/>
    <w:rsid w:val="00A40877"/>
    <w:rsid w:val="00A44057"/>
    <w:rsid w:val="00A73D48"/>
    <w:rsid w:val="00AB7031"/>
    <w:rsid w:val="00AE5DCF"/>
    <w:rsid w:val="00AF6887"/>
    <w:rsid w:val="00B02A9A"/>
    <w:rsid w:val="00B06259"/>
    <w:rsid w:val="00B21D61"/>
    <w:rsid w:val="00B35EF9"/>
    <w:rsid w:val="00B81AB6"/>
    <w:rsid w:val="00B81BB1"/>
    <w:rsid w:val="00BA1239"/>
    <w:rsid w:val="00BA2C0D"/>
    <w:rsid w:val="00BB18AE"/>
    <w:rsid w:val="00C21EBB"/>
    <w:rsid w:val="00C2366F"/>
    <w:rsid w:val="00C34BC1"/>
    <w:rsid w:val="00C34D52"/>
    <w:rsid w:val="00C4483E"/>
    <w:rsid w:val="00CE3F4B"/>
    <w:rsid w:val="00D446FB"/>
    <w:rsid w:val="00D50039"/>
    <w:rsid w:val="00D54731"/>
    <w:rsid w:val="00D72DE5"/>
    <w:rsid w:val="00D85BF4"/>
    <w:rsid w:val="00DE6EFD"/>
    <w:rsid w:val="00EB324E"/>
    <w:rsid w:val="00ED63E6"/>
    <w:rsid w:val="00F13183"/>
    <w:rsid w:val="00F21A83"/>
    <w:rsid w:val="00F25F75"/>
    <w:rsid w:val="00F30813"/>
    <w:rsid w:val="00FC5127"/>
    <w:rsid w:val="00FF7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19DE"/>
  <w15:chartTrackingRefBased/>
  <w15:docId w15:val="{71C16811-56C7-4EA1-B06C-8C3DEFA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paragraph" w:styleId="Heading1">
    <w:name w:val="heading 1"/>
    <w:basedOn w:val="Normal"/>
    <w:link w:val="Heading1Char"/>
    <w:uiPriority w:val="9"/>
    <w:qFormat/>
    <w:rsid w:val="00572B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3">
    <w:name w:val="heading 3"/>
    <w:basedOn w:val="Normal"/>
    <w:link w:val="Heading3Char"/>
    <w:uiPriority w:val="9"/>
    <w:qFormat/>
    <w:rsid w:val="00572BE5"/>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572BE5"/>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semiHidden/>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MReportSubSectionTitle">
    <w:name w:val="AM Report: Sub Section Title"/>
    <w:basedOn w:val="Normal"/>
    <w:rsid w:val="00A16AE0"/>
    <w:pPr>
      <w:widowControl w:val="0"/>
      <w:tabs>
        <w:tab w:val="right" w:pos="7880"/>
      </w:tabs>
      <w:autoSpaceDE w:val="0"/>
      <w:autoSpaceDN w:val="0"/>
      <w:adjustRightInd w:val="0"/>
      <w:spacing w:before="0" w:after="40" w:line="240" w:lineRule="atLeast"/>
    </w:pPr>
    <w:rPr>
      <w:rFonts w:ascii="Arial" w:eastAsia="Times New Roman" w:hAnsi="Arial" w:cs="Times New Roman"/>
      <w:b/>
      <w:color w:val="AD1E21"/>
      <w:sz w:val="26"/>
      <w:szCs w:val="24"/>
    </w:rPr>
  </w:style>
  <w:style w:type="character" w:customStyle="1" w:styleId="Heading1Char">
    <w:name w:val="Heading 1 Char"/>
    <w:basedOn w:val="DefaultParagraphFont"/>
    <w:link w:val="Heading1"/>
    <w:uiPriority w:val="9"/>
    <w:rsid w:val="00572BE5"/>
    <w:rPr>
      <w:rFonts w:ascii="Times New Roman" w:eastAsia="Times New Roman" w:hAnsi="Times New Roman" w:cs="Times New Roman"/>
      <w:b/>
      <w:bCs/>
      <w:kern w:val="36"/>
      <w:sz w:val="48"/>
      <w:szCs w:val="48"/>
      <w:lang w:val="en-AU" w:eastAsia="en-AU"/>
    </w:rPr>
  </w:style>
  <w:style w:type="character" w:customStyle="1" w:styleId="Heading3Char">
    <w:name w:val="Heading 3 Char"/>
    <w:basedOn w:val="DefaultParagraphFont"/>
    <w:link w:val="Heading3"/>
    <w:uiPriority w:val="9"/>
    <w:rsid w:val="00572BE5"/>
    <w:rPr>
      <w:rFonts w:ascii="Times New Roman" w:eastAsia="Times New Roman" w:hAnsi="Times New Roman" w:cs="Times New Roman"/>
      <w:b/>
      <w:bCs/>
      <w:sz w:val="27"/>
      <w:szCs w:val="27"/>
      <w:lang w:val="en-AU" w:eastAsia="en-AU"/>
    </w:rPr>
  </w:style>
  <w:style w:type="character" w:customStyle="1" w:styleId="Heading4Char">
    <w:name w:val="Heading 4 Char"/>
    <w:basedOn w:val="DefaultParagraphFont"/>
    <w:link w:val="Heading4"/>
    <w:uiPriority w:val="9"/>
    <w:rsid w:val="00572BE5"/>
    <w:rPr>
      <w:rFonts w:ascii="Times New Roman" w:eastAsia="Times New Roman" w:hAnsi="Times New Roman" w:cs="Times New Roman"/>
      <w:b/>
      <w:bCs/>
      <w:sz w:val="24"/>
      <w:szCs w:val="24"/>
      <w:lang w:val="en-AU" w:eastAsia="en-AU"/>
    </w:rPr>
  </w:style>
  <w:style w:type="paragraph" w:customStyle="1" w:styleId="metadataitem">
    <w:name w:val="metadata__item"/>
    <w:basedOn w:val="Normal"/>
    <w:rsid w:val="00572BE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reitem">
    <w:name w:val="share__item"/>
    <w:basedOn w:val="Normal"/>
    <w:rsid w:val="00572B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r-only">
    <w:name w:val="sr-only"/>
    <w:basedOn w:val="DefaultParagraphFont"/>
    <w:rsid w:val="00572BE5"/>
  </w:style>
  <w:style w:type="character" w:customStyle="1" w:styleId="sharelabel">
    <w:name w:val="share__label"/>
    <w:basedOn w:val="DefaultParagraphFont"/>
    <w:rsid w:val="00572BE5"/>
  </w:style>
  <w:style w:type="character" w:customStyle="1" w:styleId="block-imagecreator">
    <w:name w:val="block-image__creator"/>
    <w:basedOn w:val="DefaultParagraphFont"/>
    <w:rsid w:val="00572BE5"/>
  </w:style>
  <w:style w:type="character" w:customStyle="1" w:styleId="block-imagecopyright">
    <w:name w:val="block-image__copyright"/>
    <w:basedOn w:val="DefaultParagraphFont"/>
    <w:rsid w:val="00572BE5"/>
  </w:style>
  <w:style w:type="paragraph" w:customStyle="1" w:styleId="gmail-paragraph">
    <w:name w:val="gmail-paragraph"/>
    <w:basedOn w:val="Normal"/>
    <w:rsid w:val="00371DCC"/>
    <w:pPr>
      <w:spacing w:before="100" w:beforeAutospacing="1" w:after="100" w:afterAutospacing="1" w:line="240" w:lineRule="auto"/>
    </w:pPr>
    <w:rPr>
      <w:rFonts w:ascii="Calibri" w:hAnsi="Calibri" w:cs="Calibri"/>
      <w:sz w:val="22"/>
      <w:szCs w:val="22"/>
      <w:lang w:eastAsia="en-AU"/>
    </w:rPr>
  </w:style>
  <w:style w:type="character" w:styleId="UnresolvedMention">
    <w:name w:val="Unresolved Mention"/>
    <w:basedOn w:val="DefaultParagraphFont"/>
    <w:uiPriority w:val="99"/>
    <w:semiHidden/>
    <w:unhideWhenUsed/>
    <w:rsid w:val="004861B0"/>
    <w:rPr>
      <w:color w:val="605E5C"/>
      <w:shd w:val="clear" w:color="auto" w:fill="E1DFDD"/>
    </w:rPr>
  </w:style>
  <w:style w:type="character" w:styleId="CommentReference">
    <w:name w:val="annotation reference"/>
    <w:basedOn w:val="DefaultParagraphFont"/>
    <w:uiPriority w:val="99"/>
    <w:semiHidden/>
    <w:unhideWhenUsed/>
    <w:rsid w:val="00FC5127"/>
    <w:rPr>
      <w:sz w:val="16"/>
      <w:szCs w:val="16"/>
    </w:rPr>
  </w:style>
  <w:style w:type="paragraph" w:styleId="CommentText">
    <w:name w:val="annotation text"/>
    <w:basedOn w:val="Normal"/>
    <w:link w:val="CommentTextChar"/>
    <w:uiPriority w:val="99"/>
    <w:unhideWhenUsed/>
    <w:rsid w:val="00FC5127"/>
    <w:pPr>
      <w:spacing w:line="240" w:lineRule="auto"/>
    </w:pPr>
  </w:style>
  <w:style w:type="character" w:customStyle="1" w:styleId="CommentTextChar">
    <w:name w:val="Comment Text Char"/>
    <w:basedOn w:val="DefaultParagraphFont"/>
    <w:link w:val="CommentText"/>
    <w:uiPriority w:val="99"/>
    <w:rsid w:val="00FC5127"/>
    <w:rPr>
      <w:rFonts w:asciiTheme="minorHAnsi" w:hAnsiTheme="minorHAnsi" w:cstheme="minorBidi"/>
      <w:sz w:val="20"/>
      <w:szCs w:val="20"/>
      <w:lang w:val="en-AU"/>
    </w:rPr>
  </w:style>
  <w:style w:type="paragraph" w:styleId="CommentSubject">
    <w:name w:val="annotation subject"/>
    <w:basedOn w:val="CommentText"/>
    <w:next w:val="CommentText"/>
    <w:link w:val="CommentSubjectChar"/>
    <w:uiPriority w:val="99"/>
    <w:semiHidden/>
    <w:unhideWhenUsed/>
    <w:rsid w:val="00FC5127"/>
    <w:rPr>
      <w:b/>
      <w:bCs/>
    </w:rPr>
  </w:style>
  <w:style w:type="character" w:customStyle="1" w:styleId="CommentSubjectChar">
    <w:name w:val="Comment Subject Char"/>
    <w:basedOn w:val="CommentTextChar"/>
    <w:link w:val="CommentSubject"/>
    <w:uiPriority w:val="99"/>
    <w:semiHidden/>
    <w:rsid w:val="00FC5127"/>
    <w:rPr>
      <w:rFonts w:asciiTheme="minorHAnsi" w:hAnsiTheme="minorHAnsi" w:cstheme="minorBidi"/>
      <w:b/>
      <w:bCs/>
      <w:sz w:val="20"/>
      <w:szCs w:val="20"/>
      <w:lang w:val="en-AU"/>
    </w:rPr>
  </w:style>
  <w:style w:type="paragraph" w:styleId="Revision">
    <w:name w:val="Revision"/>
    <w:hidden/>
    <w:uiPriority w:val="99"/>
    <w:semiHidden/>
    <w:rsid w:val="00FC5127"/>
    <w:pPr>
      <w:spacing w:after="0" w:line="240" w:lineRule="auto"/>
    </w:pPr>
    <w:rPr>
      <w:rFonts w:asciiTheme="minorHAnsi" w:hAnsiTheme="minorHAnsi" w:cstheme="minorBidi"/>
      <w:sz w:val="20"/>
      <w:szCs w:val="20"/>
      <w:lang w:val="en-AU"/>
    </w:rPr>
  </w:style>
  <w:style w:type="paragraph" w:styleId="BalloonText">
    <w:name w:val="Balloon Text"/>
    <w:basedOn w:val="Normal"/>
    <w:link w:val="BalloonTextChar"/>
    <w:uiPriority w:val="99"/>
    <w:semiHidden/>
    <w:unhideWhenUsed/>
    <w:rsid w:val="001F431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315"/>
    <w:rPr>
      <w:rFonts w:ascii="Segoe UI" w:hAnsi="Segoe UI" w:cs="Segoe UI"/>
      <w:sz w:val="18"/>
      <w:szCs w:val="18"/>
      <w:lang w:val="en-AU"/>
    </w:rPr>
  </w:style>
  <w:style w:type="paragraph" w:customStyle="1" w:styleId="xmsonormal">
    <w:name w:val="x_msonormal"/>
    <w:basedOn w:val="Normal"/>
    <w:rsid w:val="00AB7031"/>
    <w:pPr>
      <w:spacing w:before="0" w:after="0" w:line="240" w:lineRule="auto"/>
    </w:pPr>
    <w:rPr>
      <w:rFonts w:ascii="Calibri" w:hAnsi="Calibri" w:cs="Calibri"/>
      <w:sz w:val="22"/>
      <w:szCs w:val="22"/>
      <w:lang w:eastAsia="en-AU"/>
    </w:rPr>
  </w:style>
  <w:style w:type="character" w:styleId="FollowedHyperlink">
    <w:name w:val="FollowedHyperlink"/>
    <w:basedOn w:val="DefaultParagraphFont"/>
    <w:uiPriority w:val="99"/>
    <w:semiHidden/>
    <w:unhideWhenUsed/>
    <w:rsid w:val="001E1E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267643">
      <w:bodyDiv w:val="1"/>
      <w:marLeft w:val="0"/>
      <w:marRight w:val="0"/>
      <w:marTop w:val="0"/>
      <w:marBottom w:val="0"/>
      <w:divBdr>
        <w:top w:val="none" w:sz="0" w:space="0" w:color="auto"/>
        <w:left w:val="none" w:sz="0" w:space="0" w:color="auto"/>
        <w:bottom w:val="none" w:sz="0" w:space="0" w:color="auto"/>
        <w:right w:val="none" w:sz="0" w:space="0" w:color="auto"/>
      </w:divBdr>
    </w:div>
    <w:div w:id="905803338">
      <w:bodyDiv w:val="1"/>
      <w:marLeft w:val="0"/>
      <w:marRight w:val="0"/>
      <w:marTop w:val="0"/>
      <w:marBottom w:val="0"/>
      <w:divBdr>
        <w:top w:val="none" w:sz="0" w:space="0" w:color="auto"/>
        <w:left w:val="none" w:sz="0" w:space="0" w:color="auto"/>
        <w:bottom w:val="none" w:sz="0" w:space="0" w:color="auto"/>
        <w:right w:val="none" w:sz="0" w:space="0" w:color="auto"/>
      </w:divBdr>
      <w:divsChild>
        <w:div w:id="180318025">
          <w:marLeft w:val="0"/>
          <w:marRight w:val="0"/>
          <w:marTop w:val="0"/>
          <w:marBottom w:val="0"/>
          <w:divBdr>
            <w:top w:val="none" w:sz="0" w:space="0" w:color="auto"/>
            <w:left w:val="none" w:sz="0" w:space="0" w:color="auto"/>
            <w:bottom w:val="none" w:sz="0" w:space="0" w:color="auto"/>
            <w:right w:val="none" w:sz="0" w:space="0" w:color="auto"/>
          </w:divBdr>
          <w:divsChild>
            <w:div w:id="522280723">
              <w:marLeft w:val="0"/>
              <w:marRight w:val="0"/>
              <w:marTop w:val="0"/>
              <w:marBottom w:val="0"/>
              <w:divBdr>
                <w:top w:val="none" w:sz="0" w:space="0" w:color="auto"/>
                <w:left w:val="none" w:sz="0" w:space="0" w:color="auto"/>
                <w:bottom w:val="none" w:sz="0" w:space="0" w:color="auto"/>
                <w:right w:val="none" w:sz="0" w:space="0" w:color="auto"/>
              </w:divBdr>
              <w:divsChild>
                <w:div w:id="421681966">
                  <w:marLeft w:val="0"/>
                  <w:marRight w:val="0"/>
                  <w:marTop w:val="0"/>
                  <w:marBottom w:val="0"/>
                  <w:divBdr>
                    <w:top w:val="none" w:sz="0" w:space="0" w:color="auto"/>
                    <w:left w:val="none" w:sz="0" w:space="0" w:color="auto"/>
                    <w:bottom w:val="none" w:sz="0" w:space="0" w:color="auto"/>
                    <w:right w:val="none" w:sz="0" w:space="0" w:color="auto"/>
                  </w:divBdr>
                  <w:divsChild>
                    <w:div w:id="617226398">
                      <w:marLeft w:val="0"/>
                      <w:marRight w:val="0"/>
                      <w:marTop w:val="0"/>
                      <w:marBottom w:val="0"/>
                      <w:divBdr>
                        <w:top w:val="none" w:sz="0" w:space="0" w:color="auto"/>
                        <w:left w:val="none" w:sz="0" w:space="0" w:color="auto"/>
                        <w:bottom w:val="none" w:sz="0" w:space="0" w:color="auto"/>
                        <w:right w:val="none" w:sz="0" w:space="0" w:color="auto"/>
                      </w:divBdr>
                    </w:div>
                    <w:div w:id="2082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593">
          <w:marLeft w:val="0"/>
          <w:marRight w:val="0"/>
          <w:marTop w:val="0"/>
          <w:marBottom w:val="0"/>
          <w:divBdr>
            <w:top w:val="none" w:sz="0" w:space="0" w:color="auto"/>
            <w:left w:val="none" w:sz="0" w:space="0" w:color="auto"/>
            <w:bottom w:val="none" w:sz="0" w:space="0" w:color="auto"/>
            <w:right w:val="none" w:sz="0" w:space="0" w:color="auto"/>
          </w:divBdr>
          <w:divsChild>
            <w:div w:id="331838302">
              <w:marLeft w:val="0"/>
              <w:marRight w:val="0"/>
              <w:marTop w:val="0"/>
              <w:marBottom w:val="0"/>
              <w:divBdr>
                <w:top w:val="none" w:sz="0" w:space="0" w:color="auto"/>
                <w:left w:val="none" w:sz="0" w:space="0" w:color="auto"/>
                <w:bottom w:val="none" w:sz="0" w:space="0" w:color="auto"/>
                <w:right w:val="none" w:sz="0" w:space="0" w:color="auto"/>
              </w:divBdr>
              <w:divsChild>
                <w:div w:id="1317799739">
                  <w:marLeft w:val="0"/>
                  <w:marRight w:val="0"/>
                  <w:marTop w:val="0"/>
                  <w:marBottom w:val="0"/>
                  <w:divBdr>
                    <w:top w:val="none" w:sz="0" w:space="0" w:color="auto"/>
                    <w:left w:val="none" w:sz="0" w:space="0" w:color="auto"/>
                    <w:bottom w:val="none" w:sz="0" w:space="0" w:color="auto"/>
                    <w:right w:val="none" w:sz="0" w:space="0" w:color="auto"/>
                  </w:divBdr>
                  <w:divsChild>
                    <w:div w:id="1404985700">
                      <w:marLeft w:val="0"/>
                      <w:marRight w:val="0"/>
                      <w:marTop w:val="0"/>
                      <w:marBottom w:val="0"/>
                      <w:divBdr>
                        <w:top w:val="none" w:sz="0" w:space="0" w:color="auto"/>
                        <w:left w:val="none" w:sz="0" w:space="0" w:color="auto"/>
                        <w:bottom w:val="none" w:sz="0" w:space="0" w:color="auto"/>
                        <w:right w:val="none" w:sz="0" w:space="0" w:color="auto"/>
                      </w:divBdr>
                      <w:divsChild>
                        <w:div w:id="1960143288">
                          <w:marLeft w:val="0"/>
                          <w:marRight w:val="0"/>
                          <w:marTop w:val="0"/>
                          <w:marBottom w:val="0"/>
                          <w:divBdr>
                            <w:top w:val="none" w:sz="0" w:space="0" w:color="auto"/>
                            <w:left w:val="none" w:sz="0" w:space="0" w:color="auto"/>
                            <w:bottom w:val="none" w:sz="0" w:space="0" w:color="auto"/>
                            <w:right w:val="none" w:sz="0" w:space="0" w:color="auto"/>
                          </w:divBdr>
                          <w:divsChild>
                            <w:div w:id="1895923247">
                              <w:marLeft w:val="0"/>
                              <w:marRight w:val="0"/>
                              <w:marTop w:val="0"/>
                              <w:marBottom w:val="0"/>
                              <w:divBdr>
                                <w:top w:val="none" w:sz="0" w:space="0" w:color="auto"/>
                                <w:left w:val="none" w:sz="0" w:space="0" w:color="auto"/>
                                <w:bottom w:val="none" w:sz="0" w:space="0" w:color="auto"/>
                                <w:right w:val="none" w:sz="0" w:space="0" w:color="auto"/>
                              </w:divBdr>
                              <w:divsChild>
                                <w:div w:id="1841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0429">
                  <w:marLeft w:val="0"/>
                  <w:marRight w:val="0"/>
                  <w:marTop w:val="0"/>
                  <w:marBottom w:val="0"/>
                  <w:divBdr>
                    <w:top w:val="none" w:sz="0" w:space="0" w:color="auto"/>
                    <w:left w:val="none" w:sz="0" w:space="0" w:color="auto"/>
                    <w:bottom w:val="none" w:sz="0" w:space="0" w:color="auto"/>
                    <w:right w:val="none" w:sz="0" w:space="0" w:color="auto"/>
                  </w:divBdr>
                  <w:divsChild>
                    <w:div w:id="401801291">
                      <w:marLeft w:val="0"/>
                      <w:marRight w:val="0"/>
                      <w:marTop w:val="0"/>
                      <w:marBottom w:val="0"/>
                      <w:divBdr>
                        <w:top w:val="none" w:sz="0" w:space="0" w:color="auto"/>
                        <w:left w:val="none" w:sz="0" w:space="0" w:color="auto"/>
                        <w:bottom w:val="none" w:sz="0" w:space="0" w:color="auto"/>
                        <w:right w:val="none" w:sz="0" w:space="0" w:color="auto"/>
                      </w:divBdr>
                      <w:divsChild>
                        <w:div w:id="1766729504">
                          <w:marLeft w:val="0"/>
                          <w:marRight w:val="0"/>
                          <w:marTop w:val="0"/>
                          <w:marBottom w:val="0"/>
                          <w:divBdr>
                            <w:top w:val="none" w:sz="0" w:space="0" w:color="auto"/>
                            <w:left w:val="none" w:sz="0" w:space="0" w:color="auto"/>
                            <w:bottom w:val="none" w:sz="0" w:space="0" w:color="auto"/>
                            <w:right w:val="none" w:sz="0" w:space="0" w:color="auto"/>
                          </w:divBdr>
                          <w:divsChild>
                            <w:div w:id="396364390">
                              <w:marLeft w:val="0"/>
                              <w:marRight w:val="0"/>
                              <w:marTop w:val="0"/>
                              <w:marBottom w:val="0"/>
                              <w:divBdr>
                                <w:top w:val="none" w:sz="0" w:space="0" w:color="auto"/>
                                <w:left w:val="none" w:sz="0" w:space="0" w:color="auto"/>
                                <w:bottom w:val="none" w:sz="0" w:space="0" w:color="auto"/>
                                <w:right w:val="none" w:sz="0" w:space="0" w:color="auto"/>
                              </w:divBdr>
                              <w:divsChild>
                                <w:div w:id="18122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00197">
                      <w:marLeft w:val="0"/>
                      <w:marRight w:val="0"/>
                      <w:marTop w:val="0"/>
                      <w:marBottom w:val="0"/>
                      <w:divBdr>
                        <w:top w:val="none" w:sz="0" w:space="0" w:color="auto"/>
                        <w:left w:val="none" w:sz="0" w:space="0" w:color="auto"/>
                        <w:bottom w:val="none" w:sz="0" w:space="0" w:color="auto"/>
                        <w:right w:val="none" w:sz="0" w:space="0" w:color="auto"/>
                      </w:divBdr>
                      <w:divsChild>
                        <w:div w:id="1226601833">
                          <w:marLeft w:val="0"/>
                          <w:marRight w:val="0"/>
                          <w:marTop w:val="0"/>
                          <w:marBottom w:val="0"/>
                          <w:divBdr>
                            <w:top w:val="none" w:sz="0" w:space="0" w:color="auto"/>
                            <w:left w:val="none" w:sz="0" w:space="0" w:color="auto"/>
                            <w:bottom w:val="none" w:sz="0" w:space="0" w:color="auto"/>
                            <w:right w:val="none" w:sz="0" w:space="0" w:color="auto"/>
                          </w:divBdr>
                          <w:divsChild>
                            <w:div w:id="1500806271">
                              <w:marLeft w:val="0"/>
                              <w:marRight w:val="0"/>
                              <w:marTop w:val="0"/>
                              <w:marBottom w:val="0"/>
                              <w:divBdr>
                                <w:top w:val="none" w:sz="0" w:space="0" w:color="auto"/>
                                <w:left w:val="none" w:sz="0" w:space="0" w:color="auto"/>
                                <w:bottom w:val="none" w:sz="0" w:space="0" w:color="auto"/>
                                <w:right w:val="none" w:sz="0" w:space="0" w:color="auto"/>
                              </w:divBdr>
                              <w:divsChild>
                                <w:div w:id="9834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249576">
                      <w:marLeft w:val="0"/>
                      <w:marRight w:val="0"/>
                      <w:marTop w:val="0"/>
                      <w:marBottom w:val="0"/>
                      <w:divBdr>
                        <w:top w:val="none" w:sz="0" w:space="0" w:color="auto"/>
                        <w:left w:val="none" w:sz="0" w:space="0" w:color="auto"/>
                        <w:bottom w:val="none" w:sz="0" w:space="0" w:color="auto"/>
                        <w:right w:val="none" w:sz="0" w:space="0" w:color="auto"/>
                      </w:divBdr>
                      <w:divsChild>
                        <w:div w:id="712736462">
                          <w:marLeft w:val="0"/>
                          <w:marRight w:val="0"/>
                          <w:marTop w:val="0"/>
                          <w:marBottom w:val="0"/>
                          <w:divBdr>
                            <w:top w:val="none" w:sz="0" w:space="0" w:color="auto"/>
                            <w:left w:val="none" w:sz="0" w:space="0" w:color="auto"/>
                            <w:bottom w:val="none" w:sz="0" w:space="0" w:color="auto"/>
                            <w:right w:val="none" w:sz="0" w:space="0" w:color="auto"/>
                          </w:divBdr>
                          <w:divsChild>
                            <w:div w:id="1481776061">
                              <w:marLeft w:val="0"/>
                              <w:marRight w:val="0"/>
                              <w:marTop w:val="0"/>
                              <w:marBottom w:val="0"/>
                              <w:divBdr>
                                <w:top w:val="none" w:sz="0" w:space="0" w:color="auto"/>
                                <w:left w:val="none" w:sz="0" w:space="0" w:color="auto"/>
                                <w:bottom w:val="none" w:sz="0" w:space="0" w:color="auto"/>
                                <w:right w:val="none" w:sz="0" w:space="0" w:color="auto"/>
                              </w:divBdr>
                              <w:divsChild>
                                <w:div w:id="191466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17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nNbb-o7UNYNw4mEumRIgvs3_hW75tjNF?usp=shar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10.1126/sciadv.abm140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2" Type="http://schemas.openxmlformats.org/officeDocument/2006/relationships/image" Target="media/image5.emf"/><Relationship Id="rId1" Type="http://schemas.openxmlformats.org/officeDocument/2006/relationships/hyperlink" Target="https://www.facebook.com/australianmuseum" TargetMode="External"/><Relationship Id="rId6" Type="http://schemas.openxmlformats.org/officeDocument/2006/relationships/image" Target="media/image7.emf"/><Relationship Id="rId5" Type="http://schemas.openxmlformats.org/officeDocument/2006/relationships/hyperlink" Target="https://www.instagram.com/australianmuseum/" TargetMode="External"/><Relationship Id="rId10" Type="http://schemas.openxmlformats.org/officeDocument/2006/relationships/hyperlink" Target="mailto:claire.vince@australian.museum" TargetMode="External"/><Relationship Id="rId4" Type="http://schemas.openxmlformats.org/officeDocument/2006/relationships/image" Target="media/image6.emf"/><Relationship Id="rId9" Type="http://schemas.openxmlformats.org/officeDocument/2006/relationships/hyperlink" Target="mailto:claire.vince@australian.museu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3" Type="http://schemas.openxmlformats.org/officeDocument/2006/relationships/image" Target="media/image5.emf"/><Relationship Id="rId7" Type="http://schemas.openxmlformats.org/officeDocument/2006/relationships/image" Target="media/image7.emf"/><Relationship Id="rId2" Type="http://schemas.openxmlformats.org/officeDocument/2006/relationships/hyperlink" Target="https://www.facebook.com/australianmuseum" TargetMode="External"/><Relationship Id="rId1" Type="http://schemas.openxmlformats.org/officeDocument/2006/relationships/image" Target="media/image12.emf"/><Relationship Id="rId6" Type="http://schemas.openxmlformats.org/officeDocument/2006/relationships/hyperlink" Target="https://www.instagram.com/australianmuseum/" TargetMode="External"/><Relationship Id="rId5" Type="http://schemas.openxmlformats.org/officeDocument/2006/relationships/image" Target="media/image6.emf"/><Relationship Id="rId4" Type="http://schemas.openxmlformats.org/officeDocument/2006/relationships/hyperlink" Target="https://twitter.com/austmus" TargetMode="External"/><Relationship Id="rId9"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13F64-F4D3-4A02-9A94-9A918F81D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Claire Vince</cp:lastModifiedBy>
  <cp:revision>3</cp:revision>
  <dcterms:created xsi:type="dcterms:W3CDTF">2021-12-29T09:00:00Z</dcterms:created>
  <dcterms:modified xsi:type="dcterms:W3CDTF">2021-12-29T10:04:00Z</dcterms:modified>
</cp:coreProperties>
</file>