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8E182" w14:textId="3F489C18" w:rsidR="00A30B51" w:rsidRDefault="004937FD" w:rsidP="00A423A1">
      <w:pPr>
        <w:pStyle w:val="NoSpacing"/>
        <w:jc w:val="center"/>
        <w:rPr>
          <w:rFonts w:ascii="Arial" w:hAnsi="Arial" w:cs="Arial"/>
          <w:sz w:val="32"/>
          <w:szCs w:val="32"/>
          <w:u w:val="single"/>
          <w:lang w:eastAsia="en-AU"/>
        </w:rPr>
      </w:pPr>
      <w:r>
        <w:rPr>
          <w:color w:val="FF0000"/>
          <w:sz w:val="28"/>
          <w:szCs w:val="28"/>
          <w:lang w:eastAsia="en-AU"/>
        </w:rPr>
        <w:t xml:space="preserve">FINAL      </w:t>
      </w:r>
      <w:r w:rsidR="00C11FA5">
        <w:rPr>
          <w:rFonts w:ascii="Arial" w:hAnsi="Arial" w:cs="Arial"/>
          <w:sz w:val="44"/>
          <w:szCs w:val="44"/>
          <w:lang w:eastAsia="en-AU"/>
        </w:rPr>
        <w:t>One of the W</w:t>
      </w:r>
      <w:r w:rsidR="00FB640D">
        <w:rPr>
          <w:rFonts w:ascii="Arial" w:hAnsi="Arial" w:cs="Arial"/>
          <w:sz w:val="44"/>
          <w:szCs w:val="44"/>
          <w:lang w:eastAsia="en-AU"/>
        </w:rPr>
        <w:t xml:space="preserve">orld’s </w:t>
      </w:r>
      <w:r w:rsidR="00C11FA5">
        <w:rPr>
          <w:rFonts w:ascii="Arial" w:hAnsi="Arial" w:cs="Arial"/>
          <w:sz w:val="44"/>
          <w:szCs w:val="44"/>
          <w:lang w:eastAsia="en-AU"/>
        </w:rPr>
        <w:t>L</w:t>
      </w:r>
      <w:r w:rsidR="00FB640D">
        <w:rPr>
          <w:rFonts w:ascii="Arial" w:hAnsi="Arial" w:cs="Arial"/>
          <w:sz w:val="44"/>
          <w:szCs w:val="44"/>
          <w:lang w:eastAsia="en-AU"/>
        </w:rPr>
        <w:t xml:space="preserve">argest </w:t>
      </w:r>
      <w:r w:rsidR="00C11FA5">
        <w:rPr>
          <w:rFonts w:ascii="Arial" w:hAnsi="Arial" w:cs="Arial"/>
          <w:sz w:val="44"/>
          <w:szCs w:val="44"/>
          <w:lang w:eastAsia="en-AU"/>
        </w:rPr>
        <w:t>F</w:t>
      </w:r>
      <w:r w:rsidR="00FB640D">
        <w:rPr>
          <w:rFonts w:ascii="Arial" w:hAnsi="Arial" w:cs="Arial"/>
          <w:sz w:val="44"/>
          <w:szCs w:val="44"/>
          <w:lang w:eastAsia="en-AU"/>
        </w:rPr>
        <w:t xml:space="preserve">ish </w:t>
      </w:r>
      <w:r w:rsidR="00C11FA5">
        <w:rPr>
          <w:rFonts w:ascii="Arial" w:hAnsi="Arial" w:cs="Arial"/>
          <w:sz w:val="44"/>
          <w:szCs w:val="44"/>
          <w:lang w:eastAsia="en-AU"/>
        </w:rPr>
        <w:t>D</w:t>
      </w:r>
      <w:r w:rsidR="00FB640D">
        <w:rPr>
          <w:rFonts w:ascii="Arial" w:hAnsi="Arial" w:cs="Arial"/>
          <w:sz w:val="44"/>
          <w:szCs w:val="44"/>
          <w:lang w:eastAsia="en-AU"/>
        </w:rPr>
        <w:t xml:space="preserve">evelops </w:t>
      </w:r>
      <w:r w:rsidR="00033CEE">
        <w:rPr>
          <w:rFonts w:ascii="Arial" w:hAnsi="Arial" w:cs="Arial"/>
          <w:sz w:val="44"/>
          <w:szCs w:val="44"/>
          <w:lang w:eastAsia="en-AU"/>
        </w:rPr>
        <w:t>f</w:t>
      </w:r>
      <w:r w:rsidR="00FB640D">
        <w:rPr>
          <w:rFonts w:ascii="Arial" w:hAnsi="Arial" w:cs="Arial"/>
          <w:sz w:val="44"/>
          <w:szCs w:val="44"/>
          <w:lang w:eastAsia="en-AU"/>
        </w:rPr>
        <w:t xml:space="preserve">rom a </w:t>
      </w:r>
      <w:r w:rsidR="00C11FA5">
        <w:rPr>
          <w:rFonts w:ascii="Arial" w:hAnsi="Arial" w:cs="Arial"/>
          <w:sz w:val="44"/>
          <w:szCs w:val="44"/>
          <w:lang w:eastAsia="en-AU"/>
        </w:rPr>
        <w:t>T</w:t>
      </w:r>
      <w:r w:rsidR="00FB640D">
        <w:rPr>
          <w:rFonts w:ascii="Arial" w:hAnsi="Arial" w:cs="Arial"/>
          <w:sz w:val="44"/>
          <w:szCs w:val="44"/>
          <w:lang w:eastAsia="en-AU"/>
        </w:rPr>
        <w:t xml:space="preserve">iny </w:t>
      </w:r>
      <w:r w:rsidR="00C11FA5">
        <w:rPr>
          <w:rFonts w:ascii="Arial" w:hAnsi="Arial" w:cs="Arial"/>
          <w:sz w:val="44"/>
          <w:szCs w:val="44"/>
          <w:lang w:eastAsia="en-AU"/>
        </w:rPr>
        <w:t>L</w:t>
      </w:r>
      <w:r w:rsidR="00FB640D">
        <w:rPr>
          <w:rFonts w:ascii="Arial" w:hAnsi="Arial" w:cs="Arial"/>
          <w:sz w:val="44"/>
          <w:szCs w:val="44"/>
          <w:lang w:eastAsia="en-AU"/>
        </w:rPr>
        <w:t xml:space="preserve">arval </w:t>
      </w:r>
      <w:proofErr w:type="spellStart"/>
      <w:r w:rsidR="00FB640D">
        <w:rPr>
          <w:rFonts w:ascii="Arial" w:hAnsi="Arial" w:cs="Arial"/>
          <w:sz w:val="44"/>
          <w:szCs w:val="44"/>
          <w:lang w:eastAsia="en-AU"/>
        </w:rPr>
        <w:t>Mola</w:t>
      </w:r>
      <w:proofErr w:type="spellEnd"/>
      <w:r w:rsidR="00A30B51">
        <w:rPr>
          <w:rFonts w:ascii="Arial" w:hAnsi="Arial" w:cs="Arial"/>
          <w:sz w:val="44"/>
          <w:szCs w:val="44"/>
          <w:lang w:eastAsia="en-AU"/>
        </w:rPr>
        <w:t xml:space="preserve"> </w:t>
      </w:r>
      <w:r w:rsidR="00FB640D" w:rsidRPr="00A30B51">
        <w:rPr>
          <w:rFonts w:ascii="Arial" w:hAnsi="Arial" w:cs="Arial"/>
          <w:sz w:val="40"/>
          <w:szCs w:val="40"/>
          <w:lang w:eastAsia="en-AU"/>
        </w:rPr>
        <w:t>Sunfish</w:t>
      </w:r>
      <w:r w:rsidR="00FB640D" w:rsidRPr="00C11FA5">
        <w:rPr>
          <w:rFonts w:ascii="Arial" w:hAnsi="Arial" w:cs="Arial"/>
          <w:sz w:val="32"/>
          <w:szCs w:val="32"/>
          <w:u w:val="single"/>
          <w:lang w:eastAsia="en-AU"/>
        </w:rPr>
        <w:t xml:space="preserve"> </w:t>
      </w:r>
    </w:p>
    <w:p w14:paraId="2F95CF34" w14:textId="49D85244" w:rsidR="0070349F" w:rsidRPr="00033CEE" w:rsidRDefault="00061797" w:rsidP="00A423A1">
      <w:pPr>
        <w:pStyle w:val="NoSpacing"/>
        <w:jc w:val="center"/>
        <w:rPr>
          <w:rFonts w:ascii="Arial" w:hAnsi="Arial" w:cs="Arial"/>
          <w:iCs/>
          <w:sz w:val="32"/>
          <w:szCs w:val="32"/>
          <w:u w:val="single"/>
          <w:lang w:eastAsia="en-AU"/>
        </w:rPr>
      </w:pPr>
      <w:r w:rsidRPr="00C11FA5">
        <w:rPr>
          <w:rFonts w:ascii="Arial" w:hAnsi="Arial" w:cs="Arial"/>
          <w:sz w:val="32"/>
          <w:szCs w:val="32"/>
          <w:u w:val="single"/>
          <w:lang w:eastAsia="en-AU"/>
        </w:rPr>
        <w:t xml:space="preserve">World First Identification of </w:t>
      </w:r>
      <w:r w:rsidR="002A37CB" w:rsidRPr="00C11FA5">
        <w:rPr>
          <w:rFonts w:ascii="Arial" w:hAnsi="Arial" w:cs="Arial"/>
          <w:sz w:val="32"/>
          <w:szCs w:val="32"/>
          <w:u w:val="single"/>
          <w:lang w:eastAsia="en-AU"/>
        </w:rPr>
        <w:t xml:space="preserve">a </w:t>
      </w:r>
      <w:r w:rsidRPr="00C11FA5">
        <w:rPr>
          <w:rFonts w:ascii="Arial" w:hAnsi="Arial" w:cs="Arial"/>
          <w:sz w:val="32"/>
          <w:szCs w:val="32"/>
          <w:u w:val="single"/>
          <w:lang w:eastAsia="en-AU"/>
        </w:rPr>
        <w:t xml:space="preserve">larval </w:t>
      </w:r>
      <w:proofErr w:type="spellStart"/>
      <w:r w:rsidRPr="00C11FA5">
        <w:rPr>
          <w:rFonts w:ascii="Arial" w:hAnsi="Arial" w:cs="Arial"/>
          <w:i/>
          <w:iCs/>
          <w:sz w:val="32"/>
          <w:szCs w:val="32"/>
          <w:u w:val="single"/>
          <w:lang w:eastAsia="en-AU"/>
        </w:rPr>
        <w:t>Mola</w:t>
      </w:r>
      <w:proofErr w:type="spellEnd"/>
      <w:r w:rsidRPr="00C11FA5">
        <w:rPr>
          <w:rFonts w:ascii="Arial" w:hAnsi="Arial" w:cs="Arial"/>
          <w:i/>
          <w:iCs/>
          <w:sz w:val="32"/>
          <w:szCs w:val="32"/>
          <w:u w:val="single"/>
          <w:lang w:eastAsia="en-AU"/>
        </w:rPr>
        <w:t> </w:t>
      </w:r>
      <w:proofErr w:type="spellStart"/>
      <w:r w:rsidR="00FB640D" w:rsidRPr="00C11FA5">
        <w:rPr>
          <w:rFonts w:ascii="Arial" w:hAnsi="Arial" w:cs="Arial"/>
          <w:i/>
          <w:iCs/>
          <w:sz w:val="32"/>
          <w:szCs w:val="32"/>
          <w:u w:val="single"/>
          <w:lang w:eastAsia="en-AU"/>
        </w:rPr>
        <w:t>alexandrin</w:t>
      </w:r>
      <w:r w:rsidR="001C55FF">
        <w:rPr>
          <w:rFonts w:ascii="Arial" w:hAnsi="Arial" w:cs="Arial"/>
          <w:i/>
          <w:iCs/>
          <w:sz w:val="32"/>
          <w:szCs w:val="32"/>
          <w:u w:val="single"/>
          <w:lang w:eastAsia="en-AU"/>
        </w:rPr>
        <w:t>i</w:t>
      </w:r>
      <w:proofErr w:type="spellEnd"/>
      <w:r w:rsidR="00FB640D" w:rsidRPr="00C11FA5">
        <w:rPr>
          <w:rFonts w:ascii="Arial" w:hAnsi="Arial" w:cs="Arial"/>
          <w:i/>
          <w:iCs/>
          <w:sz w:val="32"/>
          <w:szCs w:val="32"/>
          <w:u w:val="single"/>
          <w:lang w:eastAsia="en-AU"/>
        </w:rPr>
        <w:t xml:space="preserve"> </w:t>
      </w:r>
      <w:r w:rsidR="00FB640D" w:rsidRPr="00033CEE">
        <w:rPr>
          <w:rFonts w:ascii="Arial" w:hAnsi="Arial" w:cs="Arial"/>
          <w:iCs/>
          <w:sz w:val="32"/>
          <w:szCs w:val="32"/>
          <w:u w:val="single"/>
          <w:lang w:eastAsia="en-AU"/>
        </w:rPr>
        <w:t>by Australian and New Zealand Scientists</w:t>
      </w:r>
    </w:p>
    <w:p w14:paraId="47CB5C82" w14:textId="77777777" w:rsidR="009B1A60" w:rsidRPr="009B1A60" w:rsidRDefault="009B1A60" w:rsidP="009B1A60">
      <w:pPr>
        <w:pStyle w:val="NoSpacing"/>
        <w:jc w:val="center"/>
        <w:rPr>
          <w:rFonts w:ascii="Arial" w:hAnsi="Arial" w:cs="Arial"/>
          <w:color w:val="222222"/>
          <w:sz w:val="24"/>
          <w:szCs w:val="24"/>
          <w:lang w:eastAsia="en-AU"/>
        </w:rPr>
      </w:pPr>
    </w:p>
    <w:p w14:paraId="76CAC02F" w14:textId="1CF77485" w:rsidR="00A423A1" w:rsidRDefault="008C28E1" w:rsidP="009B1A60">
      <w:pPr>
        <w:shd w:val="clear" w:color="auto" w:fill="FFFFFF"/>
        <w:spacing w:after="150" w:line="240" w:lineRule="auto"/>
        <w:jc w:val="center"/>
        <w:rPr>
          <w:rFonts w:ascii="Arial" w:eastAsia="Times New Roman" w:hAnsi="Arial" w:cs="Arial"/>
          <w:iCs/>
          <w:color w:val="333333"/>
          <w:spacing w:val="-9"/>
          <w:sz w:val="16"/>
          <w:szCs w:val="16"/>
          <w:u w:val="single"/>
          <w:lang w:eastAsia="en-AU"/>
        </w:rPr>
      </w:pPr>
      <w:r w:rsidRPr="00663DE5">
        <w:rPr>
          <w:rFonts w:ascii="Arial" w:eastAsia="Times New Roman" w:hAnsi="Arial" w:cs="Arial"/>
          <w:i/>
          <w:iCs/>
          <w:noProof/>
          <w:color w:val="333333"/>
          <w:spacing w:val="-9"/>
          <w:sz w:val="36"/>
          <w:szCs w:val="36"/>
          <w:lang w:eastAsia="en-AU"/>
        </w:rPr>
        <w:drawing>
          <wp:anchor distT="0" distB="0" distL="114300" distR="114300" simplePos="0" relativeHeight="251661312" behindDoc="0" locked="0" layoutInCell="1" allowOverlap="1" wp14:anchorId="1F4124AF" wp14:editId="0BE693F3">
            <wp:simplePos x="0" y="0"/>
            <wp:positionH relativeFrom="margin">
              <wp:posOffset>399415</wp:posOffset>
            </wp:positionH>
            <wp:positionV relativeFrom="paragraph">
              <wp:posOffset>64296</wp:posOffset>
            </wp:positionV>
            <wp:extent cx="1373505" cy="1371600"/>
            <wp:effectExtent l="0" t="0" r="0" b="0"/>
            <wp:wrapThrough wrapText="bothSides">
              <wp:wrapPolygon edited="0">
                <wp:start x="0" y="0"/>
                <wp:lineTo x="0" y="21300"/>
                <wp:lineTo x="21270" y="21300"/>
                <wp:lineTo x="212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3505" cy="1371600"/>
                    </a:xfrm>
                    <a:prstGeom prst="rect">
                      <a:avLst/>
                    </a:prstGeom>
                  </pic:spPr>
                </pic:pic>
              </a:graphicData>
            </a:graphic>
            <wp14:sizeRelH relativeFrom="page">
              <wp14:pctWidth>0</wp14:pctWidth>
            </wp14:sizeRelH>
            <wp14:sizeRelV relativeFrom="page">
              <wp14:pctHeight>0</wp14:pctHeight>
            </wp14:sizeRelV>
          </wp:anchor>
        </w:drawing>
      </w:r>
      <w:r w:rsidRPr="00663DE5">
        <w:rPr>
          <w:rFonts w:ascii="Arial" w:eastAsia="Times New Roman" w:hAnsi="Arial" w:cs="Arial"/>
          <w:i/>
          <w:iCs/>
          <w:noProof/>
          <w:color w:val="333333"/>
          <w:spacing w:val="-9"/>
          <w:sz w:val="36"/>
          <w:szCs w:val="36"/>
          <w:lang w:eastAsia="en-AU"/>
        </w:rPr>
        <w:drawing>
          <wp:anchor distT="0" distB="0" distL="114300" distR="114300" simplePos="0" relativeHeight="251660288" behindDoc="0" locked="0" layoutInCell="1" allowOverlap="1" wp14:anchorId="27DBC10C" wp14:editId="588336BD">
            <wp:simplePos x="0" y="0"/>
            <wp:positionH relativeFrom="page">
              <wp:posOffset>2626995</wp:posOffset>
            </wp:positionH>
            <wp:positionV relativeFrom="paragraph">
              <wp:posOffset>57150</wp:posOffset>
            </wp:positionV>
            <wp:extent cx="1931035" cy="1360170"/>
            <wp:effectExtent l="0" t="0" r="0" b="0"/>
            <wp:wrapThrough wrapText="bothSides">
              <wp:wrapPolygon edited="0">
                <wp:start x="0" y="0"/>
                <wp:lineTo x="0" y="21176"/>
                <wp:lineTo x="21309" y="21176"/>
                <wp:lineTo x="2130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1035" cy="1360170"/>
                    </a:xfrm>
                    <a:prstGeom prst="rect">
                      <a:avLst/>
                    </a:prstGeom>
                  </pic:spPr>
                </pic:pic>
              </a:graphicData>
            </a:graphic>
            <wp14:sizeRelH relativeFrom="page">
              <wp14:pctWidth>0</wp14:pctWidth>
            </wp14:sizeRelH>
            <wp14:sizeRelV relativeFrom="page">
              <wp14:pctHeight>0</wp14:pctHeight>
            </wp14:sizeRelV>
          </wp:anchor>
        </w:drawing>
      </w:r>
      <w:r w:rsidRPr="00663DE5">
        <w:rPr>
          <w:rFonts w:ascii="Arial" w:eastAsia="Times New Roman" w:hAnsi="Arial" w:cs="Arial"/>
          <w:noProof/>
          <w:color w:val="222222"/>
          <w:sz w:val="36"/>
          <w:szCs w:val="36"/>
          <w:lang w:eastAsia="en-AU"/>
        </w:rPr>
        <w:drawing>
          <wp:anchor distT="0" distB="0" distL="114300" distR="114300" simplePos="0" relativeHeight="251662336" behindDoc="0" locked="0" layoutInCell="1" allowOverlap="1" wp14:anchorId="7922D57D" wp14:editId="5C3DD081">
            <wp:simplePos x="0" y="0"/>
            <wp:positionH relativeFrom="column">
              <wp:posOffset>4716780</wp:posOffset>
            </wp:positionH>
            <wp:positionV relativeFrom="paragraph">
              <wp:posOffset>57150</wp:posOffset>
            </wp:positionV>
            <wp:extent cx="1840865" cy="1337310"/>
            <wp:effectExtent l="0" t="0" r="6985" b="0"/>
            <wp:wrapThrough wrapText="bothSides">
              <wp:wrapPolygon edited="0">
                <wp:start x="0" y="0"/>
                <wp:lineTo x="0" y="21231"/>
                <wp:lineTo x="21458" y="21231"/>
                <wp:lineTo x="21458"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ola alexandrini by M Nyegaard.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0865" cy="1337310"/>
                    </a:xfrm>
                    <a:prstGeom prst="rect">
                      <a:avLst/>
                    </a:prstGeom>
                  </pic:spPr>
                </pic:pic>
              </a:graphicData>
            </a:graphic>
            <wp14:sizeRelH relativeFrom="page">
              <wp14:pctWidth>0</wp14:pctWidth>
            </wp14:sizeRelH>
            <wp14:sizeRelV relativeFrom="page">
              <wp14:pctHeight>0</wp14:pctHeight>
            </wp14:sizeRelV>
          </wp:anchor>
        </w:drawing>
      </w:r>
    </w:p>
    <w:p w14:paraId="20E9696C" w14:textId="2633683B" w:rsidR="00A423A1" w:rsidRDefault="00A423A1" w:rsidP="009B1A60">
      <w:pPr>
        <w:shd w:val="clear" w:color="auto" w:fill="FFFFFF"/>
        <w:spacing w:after="150" w:line="240" w:lineRule="auto"/>
        <w:jc w:val="center"/>
        <w:rPr>
          <w:rFonts w:ascii="Arial" w:eastAsia="Times New Roman" w:hAnsi="Arial" w:cs="Arial"/>
          <w:iCs/>
          <w:color w:val="333333"/>
          <w:spacing w:val="-9"/>
          <w:sz w:val="16"/>
          <w:szCs w:val="16"/>
          <w:u w:val="single"/>
          <w:lang w:eastAsia="en-AU"/>
        </w:rPr>
      </w:pPr>
    </w:p>
    <w:p w14:paraId="3E960751" w14:textId="10052F70" w:rsidR="00A423A1" w:rsidRDefault="00A423A1" w:rsidP="0070349F">
      <w:pPr>
        <w:shd w:val="clear" w:color="auto" w:fill="FFFFFF"/>
        <w:spacing w:after="150" w:line="240" w:lineRule="auto"/>
        <w:rPr>
          <w:rFonts w:ascii="Arial" w:eastAsia="Times New Roman" w:hAnsi="Arial" w:cs="Arial"/>
          <w:iCs/>
          <w:color w:val="333333"/>
          <w:spacing w:val="-9"/>
          <w:sz w:val="16"/>
          <w:szCs w:val="16"/>
          <w:u w:val="single"/>
          <w:lang w:eastAsia="en-AU"/>
        </w:rPr>
      </w:pPr>
    </w:p>
    <w:p w14:paraId="473C9B0F" w14:textId="3D46129D" w:rsidR="00A423A1" w:rsidRDefault="00A423A1" w:rsidP="0070349F">
      <w:pPr>
        <w:shd w:val="clear" w:color="auto" w:fill="FFFFFF"/>
        <w:spacing w:after="150" w:line="240" w:lineRule="auto"/>
        <w:rPr>
          <w:rFonts w:ascii="Arial" w:eastAsia="Times New Roman" w:hAnsi="Arial" w:cs="Arial"/>
          <w:iCs/>
          <w:color w:val="333333"/>
          <w:spacing w:val="-9"/>
          <w:sz w:val="16"/>
          <w:szCs w:val="16"/>
          <w:u w:val="single"/>
          <w:lang w:eastAsia="en-AU"/>
        </w:rPr>
      </w:pPr>
    </w:p>
    <w:p w14:paraId="68DBD6D8" w14:textId="77777777" w:rsidR="00C05BF5" w:rsidRDefault="00C05BF5" w:rsidP="00C05BF5">
      <w:pPr>
        <w:shd w:val="clear" w:color="auto" w:fill="FFFFFF"/>
        <w:spacing w:after="150" w:line="240" w:lineRule="auto"/>
        <w:rPr>
          <w:rFonts w:ascii="Arial" w:eastAsia="Times New Roman" w:hAnsi="Arial" w:cs="Arial"/>
          <w:iCs/>
          <w:color w:val="333333"/>
          <w:spacing w:val="-9"/>
          <w:sz w:val="16"/>
          <w:szCs w:val="16"/>
          <w:u w:val="single"/>
          <w:lang w:eastAsia="en-AU"/>
        </w:rPr>
      </w:pPr>
    </w:p>
    <w:p w14:paraId="7F32268E" w14:textId="7CB502DC" w:rsidR="00C05BF5" w:rsidRDefault="00C05BF5" w:rsidP="0033140B">
      <w:pPr>
        <w:shd w:val="clear" w:color="auto" w:fill="FFFFFF"/>
        <w:spacing w:after="150" w:line="240" w:lineRule="auto"/>
        <w:rPr>
          <w:rFonts w:ascii="Arial" w:eastAsia="Times New Roman" w:hAnsi="Arial" w:cs="Arial"/>
          <w:iCs/>
          <w:color w:val="333333"/>
          <w:spacing w:val="-9"/>
          <w:sz w:val="16"/>
          <w:szCs w:val="16"/>
          <w:u w:val="single"/>
          <w:lang w:eastAsia="en-AU"/>
        </w:rPr>
      </w:pPr>
      <w:r>
        <w:rPr>
          <w:rFonts w:ascii="Arial" w:eastAsia="Times New Roman" w:hAnsi="Arial" w:cs="Arial"/>
          <w:iCs/>
          <w:color w:val="333333"/>
          <w:spacing w:val="-9"/>
          <w:sz w:val="16"/>
          <w:szCs w:val="16"/>
          <w:u w:val="single"/>
          <w:lang w:eastAsia="en-AU"/>
        </w:rPr>
        <w:t xml:space="preserve">   </w:t>
      </w:r>
    </w:p>
    <w:p w14:paraId="5993615B" w14:textId="5FA18DE6" w:rsidR="009B1A60" w:rsidRDefault="00C05BF5" w:rsidP="009B1A60">
      <w:pPr>
        <w:shd w:val="clear" w:color="auto" w:fill="FFFFFF"/>
        <w:spacing w:after="150" w:line="240" w:lineRule="auto"/>
        <w:ind w:firstLine="720"/>
        <w:rPr>
          <w:rFonts w:ascii="Arial" w:hAnsi="Arial" w:cs="Arial"/>
          <w:i/>
          <w:sz w:val="22"/>
          <w:szCs w:val="22"/>
          <w:lang w:eastAsia="en-AU"/>
        </w:rPr>
      </w:pPr>
      <w:r w:rsidRPr="009B1A60">
        <w:rPr>
          <w:rFonts w:ascii="Arial" w:eastAsia="Times New Roman" w:hAnsi="Arial" w:cs="Arial"/>
          <w:iCs/>
          <w:color w:val="333333"/>
          <w:spacing w:val="-9"/>
          <w:sz w:val="16"/>
          <w:szCs w:val="16"/>
          <w:lang w:eastAsia="en-AU"/>
        </w:rPr>
        <w:t xml:space="preserve"> </w:t>
      </w:r>
      <w:r w:rsidR="008D7C51" w:rsidRPr="009B1A60">
        <w:rPr>
          <w:rFonts w:ascii="Arial" w:eastAsia="Times New Roman" w:hAnsi="Arial" w:cs="Arial"/>
          <w:iCs/>
          <w:color w:val="333333"/>
          <w:spacing w:val="-9"/>
          <w:sz w:val="16"/>
          <w:szCs w:val="16"/>
          <w:lang w:eastAsia="en-AU"/>
        </w:rPr>
        <w:t>L</w:t>
      </w:r>
      <w:r w:rsidR="004A7EE2" w:rsidRPr="009B1A60">
        <w:rPr>
          <w:rFonts w:ascii="Arial" w:eastAsia="Times New Roman" w:hAnsi="Arial" w:cs="Arial"/>
          <w:color w:val="222222"/>
          <w:sz w:val="16"/>
          <w:szCs w:val="16"/>
          <w:lang w:eastAsia="en-AU"/>
        </w:rPr>
        <w:t>arva</w:t>
      </w:r>
      <w:r w:rsidR="001551E4" w:rsidRPr="009B1A60">
        <w:rPr>
          <w:rFonts w:ascii="Arial" w:eastAsia="Times New Roman" w:hAnsi="Arial" w:cs="Arial"/>
          <w:color w:val="222222"/>
          <w:sz w:val="16"/>
          <w:szCs w:val="16"/>
          <w:lang w:eastAsia="en-AU"/>
        </w:rPr>
        <w:t>l</w:t>
      </w:r>
      <w:r w:rsidR="004A7EE2" w:rsidRPr="0033140B">
        <w:rPr>
          <w:rFonts w:ascii="Arial" w:eastAsia="Times New Roman" w:hAnsi="Arial" w:cs="Arial"/>
          <w:color w:val="222222"/>
          <w:sz w:val="16"/>
          <w:szCs w:val="16"/>
          <w:lang w:eastAsia="en-AU"/>
        </w:rPr>
        <w:t xml:space="preserve"> </w:t>
      </w:r>
      <w:r w:rsidR="004A7EE2" w:rsidRPr="0033140B">
        <w:rPr>
          <w:rFonts w:ascii="Arial" w:eastAsia="Times New Roman" w:hAnsi="Arial" w:cs="Arial"/>
          <w:i/>
          <w:color w:val="222222"/>
          <w:sz w:val="16"/>
          <w:szCs w:val="16"/>
          <w:lang w:eastAsia="en-AU"/>
        </w:rPr>
        <w:t>Mola ©</w:t>
      </w:r>
      <w:r w:rsidR="003236D7" w:rsidRPr="0033140B">
        <w:rPr>
          <w:rFonts w:ascii="Arial" w:eastAsia="Times New Roman" w:hAnsi="Arial" w:cs="Arial"/>
          <w:i/>
          <w:color w:val="222222"/>
          <w:sz w:val="16"/>
          <w:szCs w:val="16"/>
          <w:lang w:eastAsia="en-AU"/>
        </w:rPr>
        <w:t>Amy Coghlan</w:t>
      </w:r>
      <w:r w:rsidR="003C7B22" w:rsidRPr="0033140B">
        <w:rPr>
          <w:rFonts w:ascii="Arial" w:eastAsia="Times New Roman" w:hAnsi="Arial" w:cs="Arial"/>
          <w:i/>
          <w:color w:val="222222"/>
          <w:sz w:val="16"/>
          <w:szCs w:val="16"/>
          <w:lang w:eastAsia="en-AU"/>
        </w:rPr>
        <w:t xml:space="preserve">        </w:t>
      </w:r>
      <w:r w:rsidR="009B1A60">
        <w:rPr>
          <w:rFonts w:ascii="Arial" w:eastAsia="Times New Roman" w:hAnsi="Arial" w:cs="Arial"/>
          <w:i/>
          <w:color w:val="222222"/>
          <w:sz w:val="16"/>
          <w:szCs w:val="16"/>
          <w:lang w:eastAsia="en-AU"/>
        </w:rPr>
        <w:t xml:space="preserve">               </w:t>
      </w:r>
      <w:r w:rsidR="003C7B22" w:rsidRPr="0033140B">
        <w:rPr>
          <w:rFonts w:ascii="Arial" w:eastAsia="Times New Roman" w:hAnsi="Arial" w:cs="Arial"/>
          <w:i/>
          <w:color w:val="222222"/>
          <w:sz w:val="16"/>
          <w:szCs w:val="16"/>
          <w:lang w:eastAsia="en-AU"/>
        </w:rPr>
        <w:t xml:space="preserve"> </w:t>
      </w:r>
      <w:r w:rsidR="004A7EE2" w:rsidRPr="0033140B">
        <w:rPr>
          <w:rFonts w:ascii="Arial" w:eastAsia="Times New Roman" w:hAnsi="Arial" w:cs="Arial"/>
          <w:color w:val="222222"/>
          <w:sz w:val="16"/>
          <w:szCs w:val="16"/>
          <w:lang w:eastAsia="en-AU"/>
        </w:rPr>
        <w:t>Larva</w:t>
      </w:r>
      <w:r w:rsidR="0025451B" w:rsidRPr="0033140B">
        <w:rPr>
          <w:rFonts w:ascii="Arial" w:eastAsia="Times New Roman" w:hAnsi="Arial" w:cs="Arial"/>
          <w:color w:val="222222"/>
          <w:sz w:val="16"/>
          <w:szCs w:val="16"/>
          <w:lang w:eastAsia="en-AU"/>
        </w:rPr>
        <w:t>l</w:t>
      </w:r>
      <w:r w:rsidR="004A7EE2" w:rsidRPr="0033140B">
        <w:rPr>
          <w:rFonts w:ascii="Arial" w:eastAsia="Times New Roman" w:hAnsi="Arial" w:cs="Arial"/>
          <w:color w:val="222222"/>
          <w:sz w:val="16"/>
          <w:szCs w:val="16"/>
          <w:lang w:eastAsia="en-AU"/>
        </w:rPr>
        <w:t xml:space="preserve"> </w:t>
      </w:r>
      <w:r w:rsidR="004A7EE2" w:rsidRPr="0033140B">
        <w:rPr>
          <w:rFonts w:ascii="Arial" w:eastAsia="Times New Roman" w:hAnsi="Arial" w:cs="Arial"/>
          <w:i/>
          <w:color w:val="222222"/>
          <w:sz w:val="16"/>
          <w:szCs w:val="16"/>
          <w:lang w:eastAsia="en-AU"/>
        </w:rPr>
        <w:t>Mola ©Kerryn Parkinson</w:t>
      </w:r>
      <w:r w:rsidR="009B1A60">
        <w:rPr>
          <w:rFonts w:ascii="Arial" w:eastAsia="Times New Roman" w:hAnsi="Arial" w:cs="Arial"/>
          <w:i/>
          <w:color w:val="222222"/>
          <w:sz w:val="16"/>
          <w:szCs w:val="16"/>
          <w:lang w:eastAsia="en-AU"/>
        </w:rPr>
        <w:tab/>
      </w:r>
      <w:r w:rsidR="009B1A60">
        <w:rPr>
          <w:rFonts w:ascii="Arial" w:eastAsia="Times New Roman" w:hAnsi="Arial" w:cs="Arial"/>
          <w:i/>
          <w:color w:val="222222"/>
          <w:sz w:val="16"/>
          <w:szCs w:val="16"/>
          <w:lang w:eastAsia="en-AU"/>
        </w:rPr>
        <w:tab/>
        <w:t xml:space="preserve">     </w:t>
      </w:r>
      <w:r w:rsidR="003C7B22" w:rsidRPr="0033140B">
        <w:rPr>
          <w:rFonts w:ascii="Arial" w:eastAsia="Times New Roman" w:hAnsi="Arial" w:cs="Arial"/>
          <w:color w:val="222222"/>
          <w:sz w:val="16"/>
          <w:szCs w:val="16"/>
          <w:lang w:eastAsia="en-AU"/>
        </w:rPr>
        <w:t>Adult</w:t>
      </w:r>
      <w:r w:rsidR="003C7B22" w:rsidRPr="0033140B">
        <w:rPr>
          <w:rFonts w:ascii="Arial" w:eastAsia="Times New Roman" w:hAnsi="Arial" w:cs="Arial"/>
          <w:i/>
          <w:color w:val="222222"/>
          <w:sz w:val="16"/>
          <w:szCs w:val="16"/>
          <w:lang w:eastAsia="en-AU"/>
        </w:rPr>
        <w:t xml:space="preserve"> </w:t>
      </w:r>
      <w:proofErr w:type="spellStart"/>
      <w:r w:rsidR="003C7B22" w:rsidRPr="0033140B">
        <w:rPr>
          <w:rFonts w:ascii="Arial" w:eastAsia="Times New Roman" w:hAnsi="Arial" w:cs="Arial"/>
          <w:i/>
          <w:color w:val="222222"/>
          <w:sz w:val="16"/>
          <w:szCs w:val="16"/>
          <w:lang w:eastAsia="en-AU"/>
        </w:rPr>
        <w:t>Mola</w:t>
      </w:r>
      <w:proofErr w:type="spellEnd"/>
      <w:r w:rsidR="003C7B22" w:rsidRPr="0033140B">
        <w:rPr>
          <w:rFonts w:ascii="Arial" w:eastAsia="Times New Roman" w:hAnsi="Arial" w:cs="Arial"/>
          <w:i/>
          <w:color w:val="222222"/>
          <w:sz w:val="16"/>
          <w:szCs w:val="16"/>
          <w:lang w:eastAsia="en-AU"/>
        </w:rPr>
        <w:t xml:space="preserve"> </w:t>
      </w:r>
      <w:proofErr w:type="spellStart"/>
      <w:r w:rsidR="003C7B22" w:rsidRPr="0033140B">
        <w:rPr>
          <w:rFonts w:ascii="Arial" w:eastAsia="Times New Roman" w:hAnsi="Arial" w:cs="Arial"/>
          <w:i/>
          <w:color w:val="222222"/>
          <w:sz w:val="16"/>
          <w:szCs w:val="16"/>
          <w:lang w:eastAsia="en-AU"/>
        </w:rPr>
        <w:t>alexandri</w:t>
      </w:r>
      <w:r w:rsidR="0084119A" w:rsidRPr="0033140B">
        <w:rPr>
          <w:rFonts w:ascii="Arial" w:eastAsia="Times New Roman" w:hAnsi="Arial" w:cs="Arial"/>
          <w:i/>
          <w:color w:val="222222"/>
          <w:sz w:val="16"/>
          <w:szCs w:val="16"/>
          <w:lang w:eastAsia="en-AU"/>
        </w:rPr>
        <w:t>ni</w:t>
      </w:r>
      <w:proofErr w:type="spellEnd"/>
      <w:r w:rsidR="003C7B22" w:rsidRPr="0033140B">
        <w:rPr>
          <w:rFonts w:ascii="Arial" w:eastAsia="Times New Roman" w:hAnsi="Arial" w:cs="Arial"/>
          <w:i/>
          <w:color w:val="222222"/>
          <w:sz w:val="16"/>
          <w:szCs w:val="16"/>
          <w:lang w:eastAsia="en-AU"/>
        </w:rPr>
        <w:t xml:space="preserve"> ©Marianne Nyegaard</w:t>
      </w:r>
    </w:p>
    <w:p w14:paraId="101AACAB" w14:textId="77777777" w:rsidR="009B1A60" w:rsidRDefault="009B1A60" w:rsidP="009B1A60">
      <w:pPr>
        <w:pStyle w:val="NoSpacing"/>
        <w:pBdr>
          <w:top w:val="single" w:sz="4" w:space="1" w:color="auto"/>
        </w:pBdr>
        <w:rPr>
          <w:rFonts w:ascii="Arial" w:hAnsi="Arial" w:cs="Arial"/>
          <w:i/>
          <w:sz w:val="22"/>
          <w:szCs w:val="22"/>
          <w:lang w:eastAsia="en-AU"/>
        </w:rPr>
      </w:pPr>
    </w:p>
    <w:p w14:paraId="6AFA4E42" w14:textId="422C13D8" w:rsidR="00B562DB" w:rsidRPr="0033140B" w:rsidRDefault="0085196C" w:rsidP="009B1A60">
      <w:pPr>
        <w:pStyle w:val="NoSpacing"/>
        <w:pBdr>
          <w:top w:val="single" w:sz="4" w:space="1" w:color="auto"/>
        </w:pBdr>
        <w:rPr>
          <w:rFonts w:ascii="Arial" w:hAnsi="Arial" w:cs="Arial"/>
          <w:sz w:val="22"/>
          <w:szCs w:val="22"/>
          <w:lang w:eastAsia="en-AU"/>
        </w:rPr>
      </w:pPr>
      <w:r>
        <w:rPr>
          <w:rFonts w:ascii="Arial" w:hAnsi="Arial" w:cs="Arial"/>
          <w:i/>
          <w:sz w:val="22"/>
          <w:szCs w:val="22"/>
          <w:lang w:eastAsia="en-AU"/>
        </w:rPr>
        <w:t>22</w:t>
      </w:r>
      <w:bookmarkStart w:id="0" w:name="_GoBack"/>
      <w:bookmarkEnd w:id="0"/>
      <w:r w:rsidR="00300437">
        <w:rPr>
          <w:rFonts w:ascii="Arial" w:hAnsi="Arial" w:cs="Arial"/>
          <w:i/>
          <w:sz w:val="22"/>
          <w:szCs w:val="22"/>
          <w:lang w:eastAsia="en-AU"/>
        </w:rPr>
        <w:t xml:space="preserve"> July </w:t>
      </w:r>
      <w:r w:rsidR="004A7EE2" w:rsidRPr="0033140B">
        <w:rPr>
          <w:rFonts w:ascii="Arial" w:hAnsi="Arial" w:cs="Arial"/>
          <w:i/>
          <w:sz w:val="22"/>
          <w:szCs w:val="22"/>
          <w:lang w:eastAsia="en-AU"/>
        </w:rPr>
        <w:t>2020, Sydney</w:t>
      </w:r>
      <w:r w:rsidR="004A7EE2" w:rsidRPr="0033140B">
        <w:rPr>
          <w:rFonts w:ascii="Arial" w:hAnsi="Arial" w:cs="Arial"/>
          <w:sz w:val="22"/>
          <w:szCs w:val="22"/>
          <w:lang w:eastAsia="en-AU"/>
        </w:rPr>
        <w:t xml:space="preserve">; </w:t>
      </w:r>
      <w:r w:rsidR="00FB640D">
        <w:rPr>
          <w:rFonts w:ascii="Arial" w:hAnsi="Arial" w:cs="Arial"/>
          <w:sz w:val="22"/>
          <w:szCs w:val="22"/>
          <w:lang w:eastAsia="en-AU"/>
        </w:rPr>
        <w:t>Australian and New Zealand scientists have, f</w:t>
      </w:r>
      <w:r w:rsidR="00061797" w:rsidRPr="0033140B">
        <w:rPr>
          <w:rFonts w:ascii="Arial" w:hAnsi="Arial" w:cs="Arial"/>
          <w:sz w:val="22"/>
          <w:szCs w:val="22"/>
          <w:lang w:eastAsia="en-AU"/>
        </w:rPr>
        <w:t xml:space="preserve">or the first time, </w:t>
      </w:r>
      <w:r w:rsidR="00615EB3" w:rsidRPr="0033140B">
        <w:rPr>
          <w:rFonts w:ascii="Arial" w:hAnsi="Arial" w:cs="Arial"/>
          <w:sz w:val="22"/>
          <w:szCs w:val="22"/>
          <w:lang w:eastAsia="en-AU"/>
        </w:rPr>
        <w:t xml:space="preserve">successfully identified </w:t>
      </w:r>
      <w:r w:rsidR="00061797" w:rsidRPr="0033140B">
        <w:rPr>
          <w:rFonts w:ascii="Arial" w:hAnsi="Arial" w:cs="Arial"/>
          <w:sz w:val="22"/>
          <w:szCs w:val="22"/>
          <w:lang w:eastAsia="en-AU"/>
        </w:rPr>
        <w:t xml:space="preserve">the tiny larva of the giant </w:t>
      </w:r>
      <w:r w:rsidR="008A664F" w:rsidRPr="0033140B">
        <w:rPr>
          <w:rFonts w:ascii="Arial" w:hAnsi="Arial" w:cs="Arial"/>
          <w:sz w:val="22"/>
          <w:szCs w:val="22"/>
          <w:lang w:eastAsia="en-AU"/>
        </w:rPr>
        <w:t>B</w:t>
      </w:r>
      <w:r w:rsidR="00061797" w:rsidRPr="0033140B">
        <w:rPr>
          <w:rFonts w:ascii="Arial" w:hAnsi="Arial" w:cs="Arial"/>
          <w:sz w:val="22"/>
          <w:szCs w:val="22"/>
          <w:lang w:eastAsia="en-AU"/>
        </w:rPr>
        <w:t xml:space="preserve">ump-head </w:t>
      </w:r>
      <w:r w:rsidR="008A664F" w:rsidRPr="0033140B">
        <w:rPr>
          <w:rFonts w:ascii="Arial" w:hAnsi="Arial" w:cs="Arial"/>
          <w:sz w:val="22"/>
          <w:szCs w:val="22"/>
          <w:lang w:eastAsia="en-AU"/>
        </w:rPr>
        <w:t>S</w:t>
      </w:r>
      <w:r w:rsidR="00061797" w:rsidRPr="0033140B">
        <w:rPr>
          <w:rFonts w:ascii="Arial" w:hAnsi="Arial" w:cs="Arial"/>
          <w:sz w:val="22"/>
          <w:szCs w:val="22"/>
          <w:lang w:eastAsia="en-AU"/>
        </w:rPr>
        <w:t>unfish (</w:t>
      </w:r>
      <w:proofErr w:type="spellStart"/>
      <w:r w:rsidR="00061797" w:rsidRPr="0033140B">
        <w:rPr>
          <w:rFonts w:ascii="Arial" w:hAnsi="Arial" w:cs="Arial"/>
          <w:i/>
          <w:sz w:val="22"/>
          <w:szCs w:val="22"/>
          <w:lang w:eastAsia="en-AU"/>
        </w:rPr>
        <w:t>Mola</w:t>
      </w:r>
      <w:proofErr w:type="spellEnd"/>
      <w:r w:rsidR="00061797" w:rsidRPr="0033140B">
        <w:rPr>
          <w:rFonts w:ascii="Arial" w:hAnsi="Arial" w:cs="Arial"/>
          <w:i/>
          <w:sz w:val="22"/>
          <w:szCs w:val="22"/>
          <w:lang w:eastAsia="en-AU"/>
        </w:rPr>
        <w:t xml:space="preserve"> </w:t>
      </w:r>
      <w:proofErr w:type="spellStart"/>
      <w:r w:rsidR="00061797" w:rsidRPr="0033140B">
        <w:rPr>
          <w:rFonts w:ascii="Arial" w:hAnsi="Arial" w:cs="Arial"/>
          <w:i/>
          <w:sz w:val="22"/>
          <w:szCs w:val="22"/>
          <w:lang w:eastAsia="en-AU"/>
        </w:rPr>
        <w:t>ale</w:t>
      </w:r>
      <w:r w:rsidR="006616A4" w:rsidRPr="0033140B">
        <w:rPr>
          <w:rFonts w:ascii="Arial" w:hAnsi="Arial" w:cs="Arial"/>
          <w:i/>
          <w:sz w:val="22"/>
          <w:szCs w:val="22"/>
          <w:lang w:eastAsia="en-AU"/>
        </w:rPr>
        <w:t>x</w:t>
      </w:r>
      <w:r w:rsidR="00061797" w:rsidRPr="0033140B">
        <w:rPr>
          <w:rFonts w:ascii="Arial" w:hAnsi="Arial" w:cs="Arial"/>
          <w:i/>
          <w:sz w:val="22"/>
          <w:szCs w:val="22"/>
          <w:lang w:eastAsia="en-AU"/>
        </w:rPr>
        <w:t>andrini</w:t>
      </w:r>
      <w:proofErr w:type="spellEnd"/>
      <w:r w:rsidR="00061797" w:rsidRPr="0033140B">
        <w:rPr>
          <w:rFonts w:ascii="Arial" w:hAnsi="Arial" w:cs="Arial"/>
          <w:sz w:val="22"/>
          <w:szCs w:val="22"/>
          <w:lang w:eastAsia="en-AU"/>
        </w:rPr>
        <w:t>)</w:t>
      </w:r>
      <w:r w:rsidR="00D61270" w:rsidRPr="0033140B">
        <w:rPr>
          <w:rFonts w:ascii="Arial" w:hAnsi="Arial" w:cs="Arial"/>
          <w:sz w:val="22"/>
          <w:szCs w:val="22"/>
          <w:lang w:eastAsia="en-AU"/>
        </w:rPr>
        <w:t xml:space="preserve">. </w:t>
      </w:r>
      <w:r w:rsidR="00B562DB" w:rsidRPr="0033140B">
        <w:rPr>
          <w:rFonts w:ascii="Arial" w:hAnsi="Arial" w:cs="Arial"/>
          <w:sz w:val="22"/>
          <w:szCs w:val="22"/>
          <w:lang w:eastAsia="en-AU"/>
        </w:rPr>
        <w:t>Led by sunfish expert, Dr Marianne Nyegaard</w:t>
      </w:r>
      <w:r w:rsidR="00C11FA5">
        <w:rPr>
          <w:rFonts w:ascii="Arial" w:hAnsi="Arial" w:cs="Arial"/>
          <w:sz w:val="22"/>
          <w:szCs w:val="22"/>
          <w:lang w:eastAsia="en-AU"/>
        </w:rPr>
        <w:t xml:space="preserve"> from the</w:t>
      </w:r>
      <w:r w:rsidR="00B562DB" w:rsidRPr="0033140B">
        <w:rPr>
          <w:rFonts w:ascii="Arial" w:hAnsi="Arial" w:cs="Arial"/>
          <w:sz w:val="22"/>
          <w:szCs w:val="22"/>
          <w:lang w:eastAsia="en-AU"/>
        </w:rPr>
        <w:t xml:space="preserve"> </w:t>
      </w:r>
      <w:r w:rsidR="00DD461D" w:rsidRPr="0033140B">
        <w:rPr>
          <w:rFonts w:ascii="Arial" w:hAnsi="Arial" w:cs="Arial"/>
          <w:sz w:val="22"/>
          <w:szCs w:val="22"/>
          <w:lang w:eastAsia="en-AU"/>
        </w:rPr>
        <w:t xml:space="preserve">Auckland War Museum </w:t>
      </w:r>
      <w:r w:rsidR="00B562DB" w:rsidRPr="0033140B">
        <w:rPr>
          <w:rFonts w:ascii="Arial" w:hAnsi="Arial" w:cs="Arial"/>
          <w:sz w:val="22"/>
          <w:szCs w:val="22"/>
          <w:lang w:eastAsia="en-AU"/>
        </w:rPr>
        <w:t>in collaboration with Australian Museum scientists, Kerryn Parkinson and Andrew King, the significant discovery was made using the Australian Museum</w:t>
      </w:r>
      <w:r w:rsidR="00FB640D">
        <w:rPr>
          <w:rFonts w:ascii="Arial" w:hAnsi="Arial" w:cs="Arial"/>
          <w:sz w:val="22"/>
          <w:szCs w:val="22"/>
          <w:lang w:eastAsia="en-AU"/>
        </w:rPr>
        <w:t>’s</w:t>
      </w:r>
      <w:r w:rsidR="00B562DB" w:rsidRPr="0033140B">
        <w:rPr>
          <w:rFonts w:ascii="Arial" w:hAnsi="Arial" w:cs="Arial"/>
          <w:sz w:val="22"/>
          <w:szCs w:val="22"/>
          <w:lang w:eastAsia="en-AU"/>
        </w:rPr>
        <w:t xml:space="preserve"> (AM</w:t>
      </w:r>
      <w:r w:rsidR="00DD461D" w:rsidRPr="0033140B">
        <w:rPr>
          <w:rFonts w:ascii="Arial" w:hAnsi="Arial" w:cs="Arial"/>
          <w:sz w:val="22"/>
          <w:szCs w:val="22"/>
          <w:lang w:eastAsia="en-AU"/>
        </w:rPr>
        <w:t>)</w:t>
      </w:r>
      <w:r w:rsidR="00B562DB" w:rsidRPr="0033140B">
        <w:rPr>
          <w:rFonts w:ascii="Arial" w:hAnsi="Arial" w:cs="Arial"/>
          <w:sz w:val="22"/>
          <w:szCs w:val="22"/>
          <w:lang w:eastAsia="en-AU"/>
        </w:rPr>
        <w:t xml:space="preserve"> Ichthyology collections and the world-leading </w:t>
      </w:r>
      <w:r w:rsidR="00300437">
        <w:rPr>
          <w:rFonts w:ascii="Arial" w:hAnsi="Arial" w:cs="Arial"/>
          <w:sz w:val="22"/>
          <w:szCs w:val="22"/>
          <w:lang w:eastAsia="en-AU"/>
        </w:rPr>
        <w:t xml:space="preserve">AM </w:t>
      </w:r>
      <w:r w:rsidR="00B562DB" w:rsidRPr="0033140B">
        <w:rPr>
          <w:rFonts w:ascii="Arial" w:hAnsi="Arial" w:cs="Arial"/>
          <w:sz w:val="22"/>
          <w:szCs w:val="22"/>
          <w:lang w:eastAsia="en-AU"/>
        </w:rPr>
        <w:t>Genomics Laboratory</w:t>
      </w:r>
      <w:r w:rsidR="00C11FA5">
        <w:rPr>
          <w:rFonts w:ascii="Arial" w:hAnsi="Arial" w:cs="Arial"/>
          <w:sz w:val="22"/>
          <w:szCs w:val="22"/>
          <w:lang w:eastAsia="en-AU"/>
        </w:rPr>
        <w:t xml:space="preserve"> in Sydney</w:t>
      </w:r>
      <w:r w:rsidR="00B562DB" w:rsidRPr="0033140B">
        <w:rPr>
          <w:rFonts w:ascii="Arial" w:hAnsi="Arial" w:cs="Arial"/>
          <w:sz w:val="22"/>
          <w:szCs w:val="22"/>
          <w:lang w:eastAsia="en-AU"/>
        </w:rPr>
        <w:t xml:space="preserve">. </w:t>
      </w:r>
    </w:p>
    <w:p w14:paraId="6871331A" w14:textId="23ABDB93" w:rsidR="00B562DB" w:rsidRPr="00744667" w:rsidRDefault="00B562DB" w:rsidP="00785386">
      <w:pPr>
        <w:pStyle w:val="NoSpacing"/>
        <w:rPr>
          <w:rFonts w:ascii="Arial" w:hAnsi="Arial" w:cs="Arial"/>
          <w:sz w:val="22"/>
          <w:szCs w:val="22"/>
          <w:highlight w:val="yellow"/>
          <w:lang w:eastAsia="en-AU"/>
        </w:rPr>
      </w:pPr>
    </w:p>
    <w:p w14:paraId="3B06FCFB" w14:textId="0CAD20F5" w:rsidR="00CD054D" w:rsidRPr="008C28E1" w:rsidRDefault="00CD054D" w:rsidP="00CD054D">
      <w:pPr>
        <w:pStyle w:val="NoSpacing"/>
        <w:rPr>
          <w:rFonts w:ascii="Arial" w:hAnsi="Arial" w:cs="Arial"/>
          <w:sz w:val="22"/>
          <w:szCs w:val="22"/>
          <w:lang w:eastAsia="en-AU"/>
        </w:rPr>
      </w:pPr>
      <w:r w:rsidRPr="00744667">
        <w:rPr>
          <w:rFonts w:ascii="Arial" w:hAnsi="Arial" w:cs="Arial"/>
          <w:sz w:val="22"/>
          <w:szCs w:val="22"/>
          <w:lang w:eastAsia="en-AU"/>
        </w:rPr>
        <w:t xml:space="preserve">The Bump-head Sunfish is one of only three </w:t>
      </w:r>
      <w:r w:rsidRPr="00744667">
        <w:rPr>
          <w:rFonts w:ascii="Arial" w:hAnsi="Arial" w:cs="Arial"/>
          <w:i/>
          <w:iCs/>
          <w:sz w:val="22"/>
          <w:szCs w:val="22"/>
          <w:lang w:eastAsia="en-AU"/>
        </w:rPr>
        <w:t>Mola</w:t>
      </w:r>
      <w:r w:rsidRPr="00744667">
        <w:rPr>
          <w:rFonts w:ascii="Arial" w:hAnsi="Arial" w:cs="Arial"/>
          <w:sz w:val="22"/>
          <w:szCs w:val="22"/>
          <w:lang w:eastAsia="en-AU"/>
        </w:rPr>
        <w:t xml:space="preserve"> species found in Australian waters, and this breakthrough provide</w:t>
      </w:r>
      <w:r w:rsidR="00FB640D">
        <w:rPr>
          <w:rFonts w:ascii="Arial" w:hAnsi="Arial" w:cs="Arial"/>
          <w:sz w:val="22"/>
          <w:szCs w:val="22"/>
          <w:lang w:eastAsia="en-AU"/>
        </w:rPr>
        <w:t>s</w:t>
      </w:r>
      <w:r w:rsidRPr="00744667">
        <w:rPr>
          <w:rFonts w:ascii="Arial" w:hAnsi="Arial" w:cs="Arial"/>
          <w:sz w:val="22"/>
          <w:szCs w:val="22"/>
          <w:lang w:eastAsia="en-AU"/>
        </w:rPr>
        <w:t xml:space="preserve"> vital information to help scientists understand the entire life cycle of these marine giants and </w:t>
      </w:r>
      <w:r w:rsidR="00C11FA5">
        <w:rPr>
          <w:rFonts w:ascii="Arial" w:hAnsi="Arial" w:cs="Arial"/>
          <w:sz w:val="22"/>
          <w:szCs w:val="22"/>
          <w:lang w:eastAsia="en-AU"/>
        </w:rPr>
        <w:t xml:space="preserve">conservation of </w:t>
      </w:r>
      <w:r w:rsidRPr="00744667">
        <w:rPr>
          <w:rFonts w:ascii="Arial" w:hAnsi="Arial" w:cs="Arial"/>
          <w:sz w:val="22"/>
          <w:szCs w:val="22"/>
          <w:lang w:eastAsia="en-AU"/>
        </w:rPr>
        <w:t>the unique species.</w:t>
      </w:r>
    </w:p>
    <w:p w14:paraId="1623EEA5" w14:textId="77777777" w:rsidR="00CD054D" w:rsidRDefault="00CD054D" w:rsidP="00CD054D">
      <w:pPr>
        <w:pStyle w:val="NoSpacing"/>
        <w:rPr>
          <w:rFonts w:ascii="Arial" w:hAnsi="Arial" w:cs="Arial"/>
          <w:sz w:val="22"/>
          <w:szCs w:val="22"/>
          <w:lang w:eastAsia="en-AU"/>
        </w:rPr>
      </w:pPr>
    </w:p>
    <w:p w14:paraId="33D911A3" w14:textId="7151FE21" w:rsidR="00B562DB" w:rsidRPr="00300437" w:rsidRDefault="00B562DB" w:rsidP="00B562DB">
      <w:pPr>
        <w:pStyle w:val="NoSpacing"/>
        <w:rPr>
          <w:rFonts w:ascii="Arial" w:eastAsia="Times New Roman" w:hAnsi="Arial" w:cs="Arial"/>
          <w:sz w:val="22"/>
          <w:szCs w:val="22"/>
          <w:lang w:eastAsia="en-AU"/>
        </w:rPr>
      </w:pPr>
      <w:r w:rsidRPr="0033140B">
        <w:rPr>
          <w:rFonts w:ascii="Arial" w:hAnsi="Arial" w:cs="Arial"/>
          <w:sz w:val="22"/>
          <w:szCs w:val="22"/>
        </w:rPr>
        <w:t xml:space="preserve">"This is the first time we have been able to genetically identify a </w:t>
      </w:r>
      <w:proofErr w:type="spellStart"/>
      <w:r w:rsidRPr="0033140B">
        <w:rPr>
          <w:rFonts w:ascii="Arial" w:hAnsi="Arial" w:cs="Arial"/>
          <w:i/>
          <w:sz w:val="22"/>
          <w:szCs w:val="22"/>
        </w:rPr>
        <w:t>Mola</w:t>
      </w:r>
      <w:proofErr w:type="spellEnd"/>
      <w:r w:rsidRPr="0033140B">
        <w:rPr>
          <w:rFonts w:ascii="Arial" w:hAnsi="Arial" w:cs="Arial"/>
          <w:i/>
          <w:sz w:val="22"/>
          <w:szCs w:val="22"/>
        </w:rPr>
        <w:t xml:space="preserve"> </w:t>
      </w:r>
      <w:proofErr w:type="spellStart"/>
      <w:r w:rsidRPr="0033140B">
        <w:rPr>
          <w:rFonts w:ascii="Arial" w:hAnsi="Arial" w:cs="Arial"/>
          <w:i/>
          <w:sz w:val="22"/>
          <w:szCs w:val="22"/>
        </w:rPr>
        <w:t>alexandrini</w:t>
      </w:r>
      <w:proofErr w:type="spellEnd"/>
      <w:r w:rsidRPr="0033140B">
        <w:rPr>
          <w:rFonts w:ascii="Arial" w:hAnsi="Arial" w:cs="Arial"/>
          <w:sz w:val="22"/>
          <w:szCs w:val="22"/>
        </w:rPr>
        <w:t xml:space="preserve"> larval specimen anywhere in the world</w:t>
      </w:r>
      <w:r w:rsidR="00FB640D">
        <w:rPr>
          <w:rFonts w:ascii="Arial" w:hAnsi="Arial" w:cs="Arial"/>
          <w:sz w:val="22"/>
          <w:szCs w:val="22"/>
        </w:rPr>
        <w:t>,</w:t>
      </w:r>
      <w:r w:rsidRPr="0033140B">
        <w:rPr>
          <w:rFonts w:ascii="Arial" w:hAnsi="Arial" w:cs="Arial"/>
          <w:sz w:val="22"/>
          <w:szCs w:val="22"/>
        </w:rPr>
        <w:t>” Dr. Nygaard said</w:t>
      </w:r>
      <w:r w:rsidRPr="00744667">
        <w:rPr>
          <w:rFonts w:ascii="Arial" w:eastAsia="Times New Roman" w:hAnsi="Arial" w:cs="Arial"/>
          <w:sz w:val="22"/>
          <w:szCs w:val="22"/>
          <w:lang w:eastAsia="en-AU"/>
        </w:rPr>
        <w:t>. </w:t>
      </w:r>
    </w:p>
    <w:p w14:paraId="48884D65" w14:textId="010FD93F" w:rsidR="00B562DB" w:rsidRDefault="00B562DB" w:rsidP="00785386">
      <w:pPr>
        <w:pStyle w:val="NoSpacing"/>
        <w:rPr>
          <w:rFonts w:ascii="Arial" w:hAnsi="Arial" w:cs="Arial"/>
          <w:sz w:val="22"/>
          <w:szCs w:val="22"/>
          <w:lang w:eastAsia="en-AU"/>
        </w:rPr>
      </w:pPr>
    </w:p>
    <w:p w14:paraId="0EDAD1DC" w14:textId="5C71C6CE" w:rsidR="00E47E3F" w:rsidRDefault="00E47E3F" w:rsidP="00E47E3F">
      <w:pPr>
        <w:pStyle w:val="NoSpacing"/>
        <w:rPr>
          <w:rFonts w:ascii="Arial" w:eastAsia="Times New Roman" w:hAnsi="Arial" w:cs="Arial"/>
          <w:color w:val="222222"/>
          <w:sz w:val="22"/>
          <w:szCs w:val="22"/>
          <w:lang w:eastAsia="en-AU"/>
        </w:rPr>
      </w:pPr>
      <w:r w:rsidRPr="008C28E1">
        <w:rPr>
          <w:rFonts w:ascii="Arial" w:eastAsia="Times New Roman" w:hAnsi="Arial" w:cs="Arial"/>
          <w:color w:val="222222"/>
          <w:sz w:val="22"/>
          <w:szCs w:val="22"/>
          <w:lang w:eastAsia="en-AU"/>
        </w:rPr>
        <w:t xml:space="preserve">Collected off the NSW coast in 2017 by the </w:t>
      </w:r>
      <w:r w:rsidRPr="00C11FA5">
        <w:rPr>
          <w:rFonts w:ascii="Arial" w:eastAsia="Times New Roman" w:hAnsi="Arial" w:cs="Arial"/>
          <w:i/>
          <w:color w:val="222222"/>
          <w:sz w:val="22"/>
          <w:szCs w:val="22"/>
          <w:lang w:eastAsia="en-AU"/>
        </w:rPr>
        <w:t>CSIRO RV Investigator</w:t>
      </w:r>
      <w:r w:rsidRPr="008C28E1">
        <w:rPr>
          <w:rFonts w:ascii="Arial" w:eastAsia="Times New Roman" w:hAnsi="Arial" w:cs="Arial"/>
          <w:color w:val="222222"/>
          <w:sz w:val="22"/>
          <w:szCs w:val="22"/>
          <w:lang w:eastAsia="en-AU"/>
        </w:rPr>
        <w:t xml:space="preserve">, a number of tiny larval </w:t>
      </w:r>
      <w:r w:rsidRPr="008C28E1">
        <w:rPr>
          <w:rFonts w:ascii="Arial" w:eastAsia="Times New Roman" w:hAnsi="Arial" w:cs="Arial"/>
          <w:i/>
          <w:iCs/>
          <w:color w:val="222222"/>
          <w:sz w:val="22"/>
          <w:szCs w:val="22"/>
          <w:lang w:eastAsia="en-AU"/>
        </w:rPr>
        <w:t>Mola</w:t>
      </w:r>
      <w:r w:rsidRPr="008C28E1">
        <w:rPr>
          <w:rFonts w:ascii="Arial" w:eastAsia="Times New Roman" w:hAnsi="Arial" w:cs="Arial"/>
          <w:color w:val="222222"/>
          <w:sz w:val="22"/>
          <w:szCs w:val="22"/>
          <w:lang w:eastAsia="en-AU"/>
        </w:rPr>
        <w:t xml:space="preserve"> specimens came to the attention of Dr. Nyegaard, who </w:t>
      </w:r>
      <w:r w:rsidRPr="008C28E1">
        <w:rPr>
          <w:rFonts w:ascii="Arial" w:eastAsia="Times New Roman" w:hAnsi="Arial" w:cs="Arial"/>
          <w:color w:val="333333"/>
          <w:spacing w:val="-9"/>
          <w:sz w:val="22"/>
          <w:szCs w:val="22"/>
          <w:lang w:eastAsia="en-AU"/>
        </w:rPr>
        <w:t>was</w:t>
      </w:r>
      <w:r w:rsidRPr="008C28E1">
        <w:rPr>
          <w:rFonts w:ascii="Arial" w:eastAsia="Times New Roman" w:hAnsi="Arial" w:cs="Arial"/>
          <w:color w:val="222222"/>
          <w:sz w:val="22"/>
          <w:szCs w:val="22"/>
          <w:lang w:eastAsia="en-AU"/>
        </w:rPr>
        <w:t xml:space="preserve"> keen to identify </w:t>
      </w:r>
      <w:r w:rsidR="00FB640D">
        <w:rPr>
          <w:rFonts w:ascii="Arial" w:eastAsia="Times New Roman" w:hAnsi="Arial" w:cs="Arial"/>
          <w:color w:val="222222"/>
          <w:sz w:val="22"/>
          <w:szCs w:val="22"/>
          <w:lang w:eastAsia="en-AU"/>
        </w:rPr>
        <w:t xml:space="preserve">the </w:t>
      </w:r>
      <w:r w:rsidRPr="008C28E1">
        <w:rPr>
          <w:rFonts w:ascii="Arial" w:eastAsia="Times New Roman" w:hAnsi="Arial" w:cs="Arial"/>
          <w:color w:val="222222"/>
          <w:sz w:val="22"/>
          <w:szCs w:val="22"/>
          <w:lang w:eastAsia="en-AU"/>
        </w:rPr>
        <w:t>species.</w:t>
      </w:r>
    </w:p>
    <w:p w14:paraId="2525D6E8" w14:textId="54AAE3B7" w:rsidR="006E0E82" w:rsidRDefault="006E0E82" w:rsidP="00634080">
      <w:pPr>
        <w:pStyle w:val="NoSpacing"/>
        <w:rPr>
          <w:rFonts w:ascii="Arial" w:hAnsi="Arial" w:cs="Arial"/>
          <w:sz w:val="22"/>
          <w:szCs w:val="22"/>
        </w:rPr>
      </w:pPr>
    </w:p>
    <w:p w14:paraId="3AEECAA8" w14:textId="3B079250" w:rsidR="006E0E82" w:rsidRDefault="00FB640D" w:rsidP="00634080">
      <w:pPr>
        <w:pStyle w:val="NoSpacing"/>
        <w:rPr>
          <w:rFonts w:ascii="Arial" w:hAnsi="Arial" w:cs="Arial"/>
          <w:sz w:val="22"/>
          <w:szCs w:val="22"/>
        </w:rPr>
      </w:pPr>
      <w:r>
        <w:rPr>
          <w:rFonts w:ascii="Arial" w:hAnsi="Arial" w:cs="Arial"/>
          <w:sz w:val="22"/>
          <w:szCs w:val="22"/>
        </w:rPr>
        <w:t>A</w:t>
      </w:r>
      <w:r w:rsidR="006E0E82">
        <w:rPr>
          <w:rFonts w:ascii="Arial" w:hAnsi="Arial" w:cs="Arial"/>
          <w:sz w:val="22"/>
          <w:szCs w:val="22"/>
        </w:rPr>
        <w:t>s Dr Nygaard explain</w:t>
      </w:r>
      <w:r>
        <w:rPr>
          <w:rFonts w:ascii="Arial" w:hAnsi="Arial" w:cs="Arial"/>
          <w:sz w:val="22"/>
          <w:szCs w:val="22"/>
        </w:rPr>
        <w:t>ed,</w:t>
      </w:r>
      <w:r w:rsidR="006E0E82">
        <w:rPr>
          <w:rFonts w:ascii="Arial" w:hAnsi="Arial" w:cs="Arial"/>
          <w:sz w:val="22"/>
          <w:szCs w:val="22"/>
        </w:rPr>
        <w:t xml:space="preserve"> larval fishes often look nothing like their adult form – and for sunfish larvae none of the features used to identify the adult sunfish are visible or relevant </w:t>
      </w:r>
      <w:r w:rsidR="004937FD">
        <w:rPr>
          <w:rFonts w:ascii="Arial" w:hAnsi="Arial" w:cs="Arial"/>
          <w:sz w:val="22"/>
          <w:szCs w:val="22"/>
        </w:rPr>
        <w:t>i</w:t>
      </w:r>
      <w:r w:rsidR="006E0E82">
        <w:rPr>
          <w:rFonts w:ascii="Arial" w:hAnsi="Arial" w:cs="Arial"/>
          <w:sz w:val="22"/>
          <w:szCs w:val="22"/>
        </w:rPr>
        <w:t xml:space="preserve">n the minute larval specimens -  making the identification particularly hard. </w:t>
      </w:r>
    </w:p>
    <w:p w14:paraId="29B09EE6" w14:textId="5938DF4C" w:rsidR="000E27BF" w:rsidRDefault="000E27BF" w:rsidP="00C05BF5">
      <w:pPr>
        <w:pStyle w:val="NoSpacing"/>
        <w:rPr>
          <w:rFonts w:ascii="Arial" w:hAnsi="Arial" w:cs="Arial"/>
          <w:sz w:val="22"/>
          <w:szCs w:val="22"/>
          <w:lang w:eastAsia="en-AU"/>
        </w:rPr>
      </w:pPr>
    </w:p>
    <w:p w14:paraId="626EAF85" w14:textId="687F77BF" w:rsidR="00744667" w:rsidRDefault="00300437" w:rsidP="00300437">
      <w:pPr>
        <w:pStyle w:val="NoSpacing"/>
        <w:rPr>
          <w:rFonts w:ascii="Arial" w:hAnsi="Arial" w:cs="Arial"/>
          <w:color w:val="222222"/>
          <w:sz w:val="22"/>
          <w:szCs w:val="22"/>
        </w:rPr>
      </w:pPr>
      <w:r w:rsidRPr="00300437">
        <w:rPr>
          <w:rFonts w:ascii="Arial" w:hAnsi="Arial" w:cs="Arial"/>
          <w:color w:val="222222"/>
          <w:sz w:val="22"/>
          <w:szCs w:val="22"/>
        </w:rPr>
        <w:t>“</w:t>
      </w:r>
      <w:r w:rsidR="00C11FA5">
        <w:rPr>
          <w:rFonts w:ascii="Arial" w:hAnsi="Arial" w:cs="Arial"/>
          <w:color w:val="222222"/>
          <w:sz w:val="22"/>
          <w:szCs w:val="22"/>
        </w:rPr>
        <w:t>Despite this</w:t>
      </w:r>
      <w:r w:rsidR="0053777E">
        <w:rPr>
          <w:rFonts w:ascii="Arial" w:hAnsi="Arial" w:cs="Arial"/>
          <w:color w:val="222222"/>
          <w:sz w:val="22"/>
          <w:szCs w:val="22"/>
        </w:rPr>
        <w:t>, u</w:t>
      </w:r>
      <w:r w:rsidRPr="00300437">
        <w:rPr>
          <w:rFonts w:ascii="Arial" w:hAnsi="Arial" w:cs="Arial"/>
          <w:color w:val="222222"/>
          <w:sz w:val="22"/>
          <w:szCs w:val="22"/>
        </w:rPr>
        <w:t xml:space="preserve">sing the resources of the </w:t>
      </w:r>
      <w:r w:rsidR="00744667">
        <w:rPr>
          <w:rFonts w:ascii="Arial" w:hAnsi="Arial" w:cs="Arial"/>
          <w:color w:val="222222"/>
          <w:sz w:val="22"/>
          <w:szCs w:val="22"/>
        </w:rPr>
        <w:t>A</w:t>
      </w:r>
      <w:r w:rsidR="00FB640D">
        <w:rPr>
          <w:rFonts w:ascii="Arial" w:hAnsi="Arial" w:cs="Arial"/>
          <w:color w:val="222222"/>
          <w:sz w:val="22"/>
          <w:szCs w:val="22"/>
        </w:rPr>
        <w:t>ustralian Museum</w:t>
      </w:r>
      <w:r w:rsidR="00744667">
        <w:rPr>
          <w:rFonts w:ascii="Arial" w:hAnsi="Arial" w:cs="Arial"/>
          <w:color w:val="222222"/>
          <w:sz w:val="22"/>
          <w:szCs w:val="22"/>
        </w:rPr>
        <w:t>’s</w:t>
      </w:r>
      <w:r w:rsidRPr="00300437">
        <w:rPr>
          <w:rFonts w:ascii="Arial" w:hAnsi="Arial" w:cs="Arial"/>
          <w:color w:val="222222"/>
          <w:sz w:val="22"/>
          <w:szCs w:val="22"/>
        </w:rPr>
        <w:t xml:space="preserve"> </w:t>
      </w:r>
      <w:r w:rsidRPr="00300437">
        <w:rPr>
          <w:rFonts w:ascii="Arial" w:hAnsi="Arial" w:cs="Arial"/>
          <w:color w:val="333333"/>
          <w:spacing w:val="-9"/>
          <w:sz w:val="22"/>
          <w:szCs w:val="22"/>
        </w:rPr>
        <w:t>Genomics Laboratory</w:t>
      </w:r>
      <w:r w:rsidRPr="00300437">
        <w:rPr>
          <w:rFonts w:ascii="Arial" w:hAnsi="Arial" w:cs="Arial"/>
          <w:color w:val="222222"/>
          <w:sz w:val="22"/>
          <w:szCs w:val="22"/>
        </w:rPr>
        <w:t xml:space="preserve">, we were able to conduct DNA analysis on one of the specimens </w:t>
      </w:r>
      <w:r>
        <w:rPr>
          <w:rFonts w:ascii="Arial" w:hAnsi="Arial" w:cs="Arial"/>
          <w:color w:val="222222"/>
          <w:sz w:val="22"/>
          <w:szCs w:val="22"/>
        </w:rPr>
        <w:t>which was preserved in alcohol.</w:t>
      </w:r>
      <w:r w:rsidRPr="00300437">
        <w:rPr>
          <w:rFonts w:ascii="Arial" w:hAnsi="Arial" w:cs="Arial"/>
          <w:color w:val="222222"/>
          <w:sz w:val="22"/>
          <w:szCs w:val="22"/>
        </w:rPr>
        <w:t xml:space="preserve">” Nyegaard said. </w:t>
      </w:r>
    </w:p>
    <w:p w14:paraId="7BD918AE" w14:textId="2F04B3B3" w:rsidR="00300437" w:rsidRPr="00C05BF5" w:rsidRDefault="00300437" w:rsidP="00300437">
      <w:pPr>
        <w:pStyle w:val="NoSpacing"/>
        <w:rPr>
          <w:rFonts w:ascii="Arial" w:hAnsi="Arial" w:cs="Arial"/>
          <w:color w:val="222222"/>
          <w:sz w:val="22"/>
          <w:szCs w:val="22"/>
        </w:rPr>
      </w:pPr>
      <w:r w:rsidRPr="00C05BF5">
        <w:rPr>
          <w:rFonts w:ascii="Arial" w:hAnsi="Arial" w:cs="Arial"/>
          <w:color w:val="222222"/>
          <w:sz w:val="22"/>
          <w:szCs w:val="22"/>
        </w:rPr>
        <w:tab/>
      </w:r>
    </w:p>
    <w:p w14:paraId="568C1FB5" w14:textId="4197ECDC" w:rsidR="004A7EE2" w:rsidRDefault="004A7EE2" w:rsidP="00C05BF5">
      <w:pPr>
        <w:pStyle w:val="NoSpacing"/>
        <w:rPr>
          <w:rFonts w:ascii="Arial" w:hAnsi="Arial" w:cs="Arial"/>
          <w:sz w:val="22"/>
          <w:szCs w:val="22"/>
        </w:rPr>
      </w:pPr>
      <w:r w:rsidRPr="00C05BF5">
        <w:rPr>
          <w:rFonts w:ascii="Arial" w:hAnsi="Arial" w:cs="Arial"/>
          <w:color w:val="222222"/>
          <w:sz w:val="22"/>
          <w:szCs w:val="22"/>
        </w:rPr>
        <w:t>To minimize damage to the extremely rare larval specimen</w:t>
      </w:r>
      <w:r w:rsidR="00C9782B">
        <w:rPr>
          <w:rFonts w:ascii="Arial" w:hAnsi="Arial" w:cs="Arial"/>
          <w:color w:val="222222"/>
          <w:sz w:val="22"/>
          <w:szCs w:val="22"/>
        </w:rPr>
        <w:t xml:space="preserve"> (approx. 5 mm in length)</w:t>
      </w:r>
      <w:r w:rsidRPr="00C05BF5">
        <w:rPr>
          <w:rFonts w:ascii="Arial" w:hAnsi="Arial" w:cs="Arial"/>
          <w:color w:val="222222"/>
          <w:sz w:val="22"/>
          <w:szCs w:val="22"/>
        </w:rPr>
        <w:t>,</w:t>
      </w:r>
      <w:r w:rsidR="008C28E1">
        <w:rPr>
          <w:rFonts w:ascii="Arial" w:hAnsi="Arial" w:cs="Arial"/>
          <w:color w:val="222222"/>
          <w:sz w:val="22"/>
          <w:szCs w:val="22"/>
        </w:rPr>
        <w:t xml:space="preserve"> Kerryn</w:t>
      </w:r>
      <w:r w:rsidRPr="00C05BF5">
        <w:rPr>
          <w:rFonts w:ascii="Arial" w:hAnsi="Arial" w:cs="Arial"/>
          <w:color w:val="222222"/>
          <w:sz w:val="22"/>
          <w:szCs w:val="22"/>
        </w:rPr>
        <w:t xml:space="preserve"> Parkinson </w:t>
      </w:r>
      <w:r w:rsidR="00FB640D">
        <w:rPr>
          <w:rFonts w:ascii="Arial" w:hAnsi="Arial" w:cs="Arial"/>
          <w:color w:val="222222"/>
          <w:sz w:val="22"/>
          <w:szCs w:val="22"/>
        </w:rPr>
        <w:t xml:space="preserve">from the AM’s Ichthyology division </w:t>
      </w:r>
      <w:r w:rsidRPr="00C05BF5">
        <w:rPr>
          <w:rFonts w:ascii="Arial" w:hAnsi="Arial" w:cs="Arial"/>
          <w:color w:val="222222"/>
          <w:sz w:val="22"/>
          <w:szCs w:val="22"/>
        </w:rPr>
        <w:t>painstakingly removed a single eyeball from the unidentified specimen</w:t>
      </w:r>
      <w:r w:rsidR="00744667">
        <w:rPr>
          <w:rFonts w:ascii="Arial" w:hAnsi="Arial" w:cs="Arial"/>
          <w:color w:val="222222"/>
          <w:sz w:val="22"/>
          <w:szCs w:val="22"/>
        </w:rPr>
        <w:t xml:space="preserve">, and </w:t>
      </w:r>
      <w:r w:rsidRPr="00C05BF5">
        <w:rPr>
          <w:rFonts w:ascii="Arial" w:hAnsi="Arial" w:cs="Arial"/>
          <w:color w:val="222222"/>
          <w:sz w:val="22"/>
          <w:szCs w:val="22"/>
        </w:rPr>
        <w:t>Andrew King</w:t>
      </w:r>
      <w:r w:rsidR="00FB640D">
        <w:rPr>
          <w:rFonts w:ascii="Arial" w:hAnsi="Arial" w:cs="Arial"/>
          <w:color w:val="222222"/>
          <w:sz w:val="22"/>
          <w:szCs w:val="22"/>
        </w:rPr>
        <w:t>, a genomics specialist</w:t>
      </w:r>
      <w:r w:rsidRPr="00C05BF5">
        <w:rPr>
          <w:rFonts w:ascii="Arial" w:hAnsi="Arial" w:cs="Arial"/>
          <w:color w:val="222222"/>
          <w:sz w:val="22"/>
          <w:szCs w:val="22"/>
        </w:rPr>
        <w:t xml:space="preserve">, </w:t>
      </w:r>
      <w:r w:rsidRPr="00C05BF5">
        <w:rPr>
          <w:rFonts w:ascii="Arial" w:hAnsi="Arial" w:cs="Arial"/>
          <w:sz w:val="22"/>
          <w:szCs w:val="22"/>
        </w:rPr>
        <w:t>conducted the DNA extraction and analysis</w:t>
      </w:r>
      <w:r w:rsidR="003C0039">
        <w:rPr>
          <w:rFonts w:ascii="Arial" w:hAnsi="Arial" w:cs="Arial"/>
          <w:sz w:val="22"/>
          <w:szCs w:val="22"/>
        </w:rPr>
        <w:t>.</w:t>
      </w:r>
    </w:p>
    <w:p w14:paraId="762D78B8" w14:textId="77777777" w:rsidR="00744667" w:rsidRPr="00C05BF5" w:rsidRDefault="00744667" w:rsidP="00C05BF5">
      <w:pPr>
        <w:pStyle w:val="NoSpacing"/>
        <w:rPr>
          <w:rFonts w:ascii="Arial" w:hAnsi="Arial" w:cs="Arial"/>
          <w:sz w:val="22"/>
          <w:szCs w:val="22"/>
        </w:rPr>
      </w:pPr>
    </w:p>
    <w:p w14:paraId="0F6F3352" w14:textId="4C87BAE1" w:rsidR="00011EFA" w:rsidRDefault="004A7EE2" w:rsidP="00C05BF5">
      <w:pPr>
        <w:pStyle w:val="NoSpacing"/>
        <w:rPr>
          <w:rFonts w:ascii="Arial" w:eastAsia="Times New Roman" w:hAnsi="Arial" w:cs="Arial"/>
          <w:color w:val="222222"/>
          <w:sz w:val="22"/>
          <w:szCs w:val="22"/>
          <w:lang w:eastAsia="en-AU"/>
        </w:rPr>
      </w:pPr>
      <w:r w:rsidRPr="00C05BF5">
        <w:rPr>
          <w:rFonts w:ascii="Arial" w:eastAsia="Times New Roman" w:hAnsi="Arial" w:cs="Arial"/>
          <w:color w:val="222222"/>
          <w:sz w:val="22"/>
          <w:szCs w:val="22"/>
          <w:lang w:eastAsia="en-AU"/>
        </w:rPr>
        <w:t>“</w:t>
      </w:r>
      <w:r w:rsidR="00BD044F">
        <w:rPr>
          <w:rFonts w:ascii="Arial" w:eastAsia="Times New Roman" w:hAnsi="Arial" w:cs="Arial"/>
          <w:color w:val="222222"/>
          <w:sz w:val="22"/>
          <w:szCs w:val="22"/>
          <w:lang w:eastAsia="en-AU"/>
        </w:rPr>
        <w:t xml:space="preserve">The </w:t>
      </w:r>
      <w:r w:rsidRPr="00C05BF5">
        <w:rPr>
          <w:rFonts w:ascii="Arial" w:eastAsia="Times New Roman" w:hAnsi="Arial" w:cs="Arial"/>
          <w:color w:val="222222"/>
          <w:sz w:val="22"/>
          <w:szCs w:val="22"/>
          <w:lang w:eastAsia="en-AU"/>
        </w:rPr>
        <w:t xml:space="preserve">DNA sequence </w:t>
      </w:r>
      <w:r w:rsidR="00BD044F">
        <w:rPr>
          <w:rFonts w:ascii="Arial" w:eastAsia="Times New Roman" w:hAnsi="Arial" w:cs="Arial"/>
          <w:color w:val="222222"/>
          <w:sz w:val="22"/>
          <w:szCs w:val="22"/>
          <w:lang w:eastAsia="en-AU"/>
        </w:rPr>
        <w:t xml:space="preserve">from </w:t>
      </w:r>
      <w:r w:rsidR="00011EFA">
        <w:rPr>
          <w:rFonts w:ascii="Arial" w:eastAsia="Times New Roman" w:hAnsi="Arial" w:cs="Arial"/>
          <w:color w:val="222222"/>
          <w:sz w:val="22"/>
          <w:szCs w:val="22"/>
          <w:lang w:eastAsia="en-AU"/>
        </w:rPr>
        <w:t xml:space="preserve">the existing AM </w:t>
      </w:r>
      <w:r w:rsidR="00BD044F">
        <w:rPr>
          <w:rFonts w:ascii="Arial" w:eastAsia="Times New Roman" w:hAnsi="Arial" w:cs="Arial"/>
          <w:color w:val="222222"/>
          <w:sz w:val="22"/>
          <w:szCs w:val="22"/>
          <w:lang w:eastAsia="en-AU"/>
        </w:rPr>
        <w:t xml:space="preserve">specimen </w:t>
      </w:r>
      <w:r w:rsidRPr="00C05BF5">
        <w:rPr>
          <w:rFonts w:ascii="Arial" w:eastAsia="Times New Roman" w:hAnsi="Arial" w:cs="Arial"/>
          <w:color w:val="222222"/>
          <w:sz w:val="22"/>
          <w:szCs w:val="22"/>
          <w:lang w:eastAsia="en-AU"/>
        </w:rPr>
        <w:t>was compared to reference data generated by our international collaborators.</w:t>
      </w:r>
      <w:r w:rsidRPr="00C05BF5">
        <w:rPr>
          <w:rFonts w:ascii="Arial" w:hAnsi="Arial" w:cs="Arial"/>
          <w:sz w:val="22"/>
          <w:szCs w:val="22"/>
        </w:rPr>
        <w:t xml:space="preserve"> </w:t>
      </w:r>
      <w:r w:rsidRPr="00C05BF5">
        <w:rPr>
          <w:rFonts w:ascii="Arial" w:eastAsia="Times New Roman" w:hAnsi="Arial" w:cs="Arial"/>
          <w:color w:val="222222"/>
          <w:sz w:val="22"/>
          <w:szCs w:val="22"/>
          <w:lang w:eastAsia="en-AU"/>
        </w:rPr>
        <w:t xml:space="preserve">Differences in the genetic code are analysed statistically to differentiate between the species. </w:t>
      </w:r>
    </w:p>
    <w:p w14:paraId="74F27C62" w14:textId="77777777" w:rsidR="00C11FA5" w:rsidRDefault="00C11FA5" w:rsidP="00C11FA5">
      <w:pPr>
        <w:shd w:val="clear" w:color="auto" w:fill="FFFFFF"/>
        <w:spacing w:after="150" w:line="240" w:lineRule="auto"/>
        <w:jc w:val="right"/>
        <w:rPr>
          <w:rFonts w:ascii="Arial" w:hAnsi="Arial" w:cs="Arial"/>
          <w:color w:val="222222"/>
          <w:sz w:val="22"/>
          <w:szCs w:val="22"/>
        </w:rPr>
      </w:pPr>
      <w:r w:rsidRPr="009C3C30">
        <w:rPr>
          <w:rFonts w:ascii="Arial" w:hAnsi="Arial" w:cs="Arial"/>
          <w:color w:val="222222"/>
        </w:rPr>
        <w:t>1/2</w:t>
      </w:r>
    </w:p>
    <w:p w14:paraId="20520581" w14:textId="6E30250B" w:rsidR="0070349F" w:rsidRPr="00C05BF5" w:rsidRDefault="004A7EE2" w:rsidP="00C05BF5">
      <w:pPr>
        <w:pStyle w:val="NoSpacing"/>
        <w:rPr>
          <w:rFonts w:ascii="Arial" w:eastAsia="Times New Roman" w:hAnsi="Arial" w:cs="Arial"/>
          <w:color w:val="222222"/>
          <w:sz w:val="22"/>
          <w:szCs w:val="22"/>
          <w:lang w:eastAsia="en-AU"/>
        </w:rPr>
      </w:pPr>
      <w:r w:rsidRPr="00C05BF5">
        <w:rPr>
          <w:rFonts w:ascii="Arial" w:eastAsia="Times New Roman" w:hAnsi="Arial" w:cs="Arial"/>
          <w:color w:val="222222"/>
          <w:sz w:val="22"/>
          <w:szCs w:val="22"/>
          <w:lang w:eastAsia="en-AU"/>
        </w:rPr>
        <w:lastRenderedPageBreak/>
        <w:t xml:space="preserve">A clear match from the sequence was identified with samples from an adult </w:t>
      </w:r>
      <w:r w:rsidR="00C9782B">
        <w:rPr>
          <w:rFonts w:ascii="Arial" w:eastAsia="Times New Roman" w:hAnsi="Arial" w:cs="Arial"/>
          <w:color w:val="222222"/>
          <w:sz w:val="22"/>
          <w:szCs w:val="22"/>
          <w:lang w:eastAsia="en-AU"/>
        </w:rPr>
        <w:t>B</w:t>
      </w:r>
      <w:r w:rsidRPr="00C05BF5">
        <w:rPr>
          <w:rFonts w:ascii="Arial" w:eastAsia="Times New Roman" w:hAnsi="Arial" w:cs="Arial"/>
          <w:color w:val="222222"/>
          <w:sz w:val="22"/>
          <w:szCs w:val="22"/>
          <w:lang w:eastAsia="en-AU"/>
        </w:rPr>
        <w:t xml:space="preserve">ump-head </w:t>
      </w:r>
      <w:r w:rsidR="00BA30ED">
        <w:rPr>
          <w:rFonts w:ascii="Arial" w:eastAsia="Times New Roman" w:hAnsi="Arial" w:cs="Arial"/>
          <w:color w:val="222222"/>
          <w:sz w:val="22"/>
          <w:szCs w:val="22"/>
          <w:lang w:eastAsia="en-AU"/>
        </w:rPr>
        <w:t>S</w:t>
      </w:r>
      <w:r w:rsidRPr="00C05BF5">
        <w:rPr>
          <w:rFonts w:ascii="Arial" w:eastAsia="Times New Roman" w:hAnsi="Arial" w:cs="Arial"/>
          <w:color w:val="222222"/>
          <w:sz w:val="22"/>
          <w:szCs w:val="22"/>
          <w:lang w:eastAsia="en-AU"/>
        </w:rPr>
        <w:t>unfish (</w:t>
      </w:r>
      <w:proofErr w:type="spellStart"/>
      <w:r w:rsidRPr="00C05BF5">
        <w:rPr>
          <w:rFonts w:ascii="Arial" w:eastAsia="Times New Roman" w:hAnsi="Arial" w:cs="Arial"/>
          <w:i/>
          <w:iCs/>
          <w:color w:val="222222"/>
          <w:sz w:val="22"/>
          <w:szCs w:val="22"/>
          <w:lang w:eastAsia="en-AU"/>
        </w:rPr>
        <w:t>Mola</w:t>
      </w:r>
      <w:proofErr w:type="spellEnd"/>
      <w:r w:rsidRPr="00C05BF5">
        <w:rPr>
          <w:rFonts w:ascii="Arial" w:eastAsia="Times New Roman" w:hAnsi="Arial" w:cs="Arial"/>
          <w:i/>
          <w:iCs/>
          <w:color w:val="222222"/>
          <w:sz w:val="22"/>
          <w:szCs w:val="22"/>
          <w:lang w:eastAsia="en-AU"/>
        </w:rPr>
        <w:t xml:space="preserve"> </w:t>
      </w:r>
      <w:proofErr w:type="spellStart"/>
      <w:r w:rsidRPr="00C05BF5">
        <w:rPr>
          <w:rFonts w:ascii="Arial" w:eastAsia="Times New Roman" w:hAnsi="Arial" w:cs="Arial"/>
          <w:i/>
          <w:iCs/>
          <w:color w:val="222222"/>
          <w:sz w:val="22"/>
          <w:szCs w:val="22"/>
          <w:lang w:eastAsia="en-AU"/>
        </w:rPr>
        <w:t>alexandrini</w:t>
      </w:r>
      <w:proofErr w:type="spellEnd"/>
      <w:r w:rsidRPr="00C05BF5">
        <w:rPr>
          <w:rFonts w:ascii="Arial" w:eastAsia="Times New Roman" w:hAnsi="Arial" w:cs="Arial"/>
          <w:color w:val="222222"/>
          <w:sz w:val="22"/>
          <w:szCs w:val="22"/>
          <w:lang w:eastAsia="en-AU"/>
        </w:rPr>
        <w:t>)</w:t>
      </w:r>
      <w:r w:rsidR="00011EFA">
        <w:rPr>
          <w:rFonts w:ascii="Arial" w:eastAsia="Times New Roman" w:hAnsi="Arial" w:cs="Arial"/>
          <w:color w:val="222222"/>
          <w:sz w:val="22"/>
          <w:szCs w:val="22"/>
          <w:lang w:eastAsia="en-AU"/>
        </w:rPr>
        <w:t>,</w:t>
      </w:r>
      <w:r w:rsidRPr="00C05BF5">
        <w:rPr>
          <w:rFonts w:ascii="Arial" w:eastAsia="Times New Roman" w:hAnsi="Arial" w:cs="Arial"/>
          <w:color w:val="222222"/>
          <w:sz w:val="22"/>
          <w:szCs w:val="22"/>
          <w:lang w:eastAsia="en-AU"/>
        </w:rPr>
        <w:t>” King explained.</w:t>
      </w:r>
    </w:p>
    <w:p w14:paraId="1FA46D30" w14:textId="7AD15A72" w:rsidR="003C0039" w:rsidRDefault="00663DE5" w:rsidP="009B1A60">
      <w:pPr>
        <w:shd w:val="clear" w:color="auto" w:fill="FFFFFF"/>
        <w:spacing w:after="150" w:line="240" w:lineRule="auto"/>
        <w:rPr>
          <w:rFonts w:ascii="Arial" w:hAnsi="Arial" w:cs="Arial"/>
          <w:color w:val="222222"/>
          <w:sz w:val="22"/>
          <w:szCs w:val="22"/>
        </w:rPr>
      </w:pPr>
      <w:r w:rsidRPr="008B19BF">
        <w:rPr>
          <w:rFonts w:ascii="Arial" w:eastAsia="Times New Roman" w:hAnsi="Arial" w:cs="Arial"/>
          <w:color w:val="222222"/>
          <w:sz w:val="22"/>
          <w:szCs w:val="22"/>
          <w:lang w:eastAsia="en-AU"/>
        </w:rPr>
        <w:t xml:space="preserve">“We will now be able to compare this genetically identified </w:t>
      </w:r>
      <w:proofErr w:type="spellStart"/>
      <w:r w:rsidRPr="008B19BF">
        <w:rPr>
          <w:rFonts w:ascii="Arial" w:eastAsia="Times New Roman" w:hAnsi="Arial" w:cs="Arial"/>
          <w:i/>
          <w:iCs/>
          <w:color w:val="222222"/>
          <w:sz w:val="22"/>
          <w:szCs w:val="22"/>
          <w:lang w:eastAsia="en-AU"/>
        </w:rPr>
        <w:t>Mola</w:t>
      </w:r>
      <w:proofErr w:type="spellEnd"/>
      <w:r w:rsidRPr="008B19BF">
        <w:rPr>
          <w:rFonts w:ascii="Arial" w:eastAsia="Times New Roman" w:hAnsi="Arial" w:cs="Arial"/>
          <w:i/>
          <w:iCs/>
          <w:color w:val="222222"/>
          <w:sz w:val="22"/>
          <w:szCs w:val="22"/>
          <w:lang w:eastAsia="en-AU"/>
        </w:rPr>
        <w:t xml:space="preserve"> </w:t>
      </w:r>
      <w:proofErr w:type="spellStart"/>
      <w:r w:rsidRPr="008B19BF">
        <w:rPr>
          <w:rFonts w:ascii="Arial" w:eastAsia="Times New Roman" w:hAnsi="Arial" w:cs="Arial"/>
          <w:i/>
          <w:iCs/>
          <w:color w:val="222222"/>
          <w:sz w:val="22"/>
          <w:szCs w:val="22"/>
          <w:lang w:eastAsia="en-AU"/>
        </w:rPr>
        <w:t>alexandrini</w:t>
      </w:r>
      <w:proofErr w:type="spellEnd"/>
      <w:r w:rsidRPr="008B19BF">
        <w:rPr>
          <w:rFonts w:ascii="Arial" w:eastAsia="Times New Roman" w:hAnsi="Arial" w:cs="Arial"/>
          <w:color w:val="222222"/>
          <w:sz w:val="22"/>
          <w:szCs w:val="22"/>
          <w:lang w:eastAsia="en-AU"/>
        </w:rPr>
        <w:t xml:space="preserve"> larvae with the</w:t>
      </w:r>
      <w:r w:rsidRPr="008B19BF">
        <w:rPr>
          <w:rFonts w:ascii="Arial" w:hAnsi="Arial" w:cs="Arial"/>
          <w:color w:val="222222"/>
          <w:sz w:val="22"/>
          <w:szCs w:val="22"/>
        </w:rPr>
        <w:t xml:space="preserve"> exceptional collection of </w:t>
      </w:r>
      <w:r w:rsidRPr="008B19BF">
        <w:rPr>
          <w:rFonts w:ascii="Arial" w:hAnsi="Arial" w:cs="Arial"/>
          <w:i/>
          <w:iCs/>
          <w:color w:val="222222"/>
          <w:sz w:val="22"/>
          <w:szCs w:val="22"/>
        </w:rPr>
        <w:t>Mola</w:t>
      </w:r>
      <w:r w:rsidRPr="008B19BF">
        <w:rPr>
          <w:rFonts w:ascii="Arial" w:hAnsi="Arial" w:cs="Arial"/>
          <w:color w:val="222222"/>
          <w:sz w:val="22"/>
          <w:szCs w:val="22"/>
        </w:rPr>
        <w:t xml:space="preserve"> larvae sunfish held at the Australian Museum, collected since 1925, along with CSIRO’s </w:t>
      </w:r>
      <w:r w:rsidRPr="008B19BF">
        <w:rPr>
          <w:rFonts w:ascii="Arial" w:hAnsi="Arial" w:cs="Arial"/>
          <w:i/>
          <w:iCs/>
          <w:color w:val="222222"/>
          <w:sz w:val="22"/>
          <w:szCs w:val="22"/>
        </w:rPr>
        <w:t xml:space="preserve">Mola </w:t>
      </w:r>
      <w:r w:rsidRPr="008B19BF">
        <w:rPr>
          <w:rFonts w:ascii="Arial" w:hAnsi="Arial" w:cs="Arial"/>
          <w:color w:val="222222"/>
          <w:sz w:val="22"/>
          <w:szCs w:val="22"/>
        </w:rPr>
        <w:t>larvae collection in Hobart</w:t>
      </w:r>
      <w:r w:rsidR="00011EFA">
        <w:rPr>
          <w:rFonts w:ascii="Arial" w:hAnsi="Arial" w:cs="Arial"/>
          <w:color w:val="222222"/>
          <w:sz w:val="22"/>
          <w:szCs w:val="22"/>
        </w:rPr>
        <w:t>,</w:t>
      </w:r>
      <w:r w:rsidRPr="008B19BF">
        <w:rPr>
          <w:rFonts w:ascii="Arial" w:hAnsi="Arial" w:cs="Arial"/>
          <w:color w:val="222222"/>
          <w:sz w:val="22"/>
          <w:szCs w:val="22"/>
        </w:rPr>
        <w:t xml:space="preserve">” Nyegaard </w:t>
      </w:r>
      <w:r w:rsidR="00744667">
        <w:rPr>
          <w:rFonts w:ascii="Arial" w:hAnsi="Arial" w:cs="Arial"/>
          <w:color w:val="222222"/>
          <w:sz w:val="22"/>
          <w:szCs w:val="22"/>
        </w:rPr>
        <w:t>added</w:t>
      </w:r>
      <w:r w:rsidRPr="008B19BF">
        <w:rPr>
          <w:rFonts w:ascii="Arial" w:hAnsi="Arial" w:cs="Arial"/>
          <w:color w:val="222222"/>
          <w:sz w:val="22"/>
          <w:szCs w:val="22"/>
        </w:rPr>
        <w:t>.</w:t>
      </w:r>
      <w:r w:rsidR="00F82ED2">
        <w:rPr>
          <w:rFonts w:ascii="Arial" w:hAnsi="Arial" w:cs="Arial"/>
          <w:color w:val="222222"/>
          <w:sz w:val="22"/>
          <w:szCs w:val="22"/>
        </w:rPr>
        <w:t xml:space="preserve"> </w:t>
      </w:r>
      <w:r w:rsidR="00F82ED2">
        <w:rPr>
          <w:rFonts w:ascii="Arial" w:hAnsi="Arial" w:cs="Arial"/>
          <w:color w:val="222222"/>
          <w:sz w:val="22"/>
          <w:szCs w:val="22"/>
        </w:rPr>
        <w:tab/>
      </w:r>
      <w:r w:rsidR="00F82ED2">
        <w:rPr>
          <w:rFonts w:ascii="Arial" w:hAnsi="Arial" w:cs="Arial"/>
          <w:color w:val="222222"/>
          <w:sz w:val="22"/>
          <w:szCs w:val="22"/>
        </w:rPr>
        <w:tab/>
      </w:r>
      <w:r w:rsidR="00744667">
        <w:rPr>
          <w:rFonts w:ascii="Arial" w:hAnsi="Arial" w:cs="Arial"/>
          <w:color w:val="222222"/>
          <w:sz w:val="22"/>
          <w:szCs w:val="22"/>
        </w:rPr>
        <w:tab/>
      </w:r>
      <w:r w:rsidR="00744667">
        <w:rPr>
          <w:rFonts w:ascii="Arial" w:hAnsi="Arial" w:cs="Arial"/>
          <w:color w:val="222222"/>
          <w:sz w:val="22"/>
          <w:szCs w:val="22"/>
        </w:rPr>
        <w:tab/>
      </w:r>
      <w:r w:rsidR="00744667">
        <w:rPr>
          <w:rFonts w:ascii="Arial" w:hAnsi="Arial" w:cs="Arial"/>
          <w:color w:val="222222"/>
          <w:sz w:val="22"/>
          <w:szCs w:val="22"/>
        </w:rPr>
        <w:tab/>
      </w:r>
      <w:r w:rsidR="00F82ED2">
        <w:rPr>
          <w:rFonts w:ascii="Arial" w:hAnsi="Arial" w:cs="Arial"/>
          <w:color w:val="222222"/>
          <w:sz w:val="22"/>
          <w:szCs w:val="22"/>
        </w:rPr>
        <w:tab/>
      </w:r>
      <w:r w:rsidR="00F82ED2">
        <w:rPr>
          <w:rFonts w:ascii="Arial" w:hAnsi="Arial" w:cs="Arial"/>
          <w:color w:val="222222"/>
          <w:sz w:val="22"/>
          <w:szCs w:val="22"/>
        </w:rPr>
        <w:tab/>
      </w:r>
      <w:r w:rsidR="00F82ED2">
        <w:rPr>
          <w:rFonts w:ascii="Arial" w:hAnsi="Arial" w:cs="Arial"/>
          <w:color w:val="222222"/>
          <w:sz w:val="22"/>
          <w:szCs w:val="22"/>
        </w:rPr>
        <w:tab/>
      </w:r>
    </w:p>
    <w:p w14:paraId="67128821" w14:textId="0DBB4188" w:rsidR="00C05BF5" w:rsidRPr="00C05BF5" w:rsidRDefault="004A7EE2" w:rsidP="00C05BF5">
      <w:pPr>
        <w:shd w:val="clear" w:color="auto" w:fill="FFFFFF"/>
        <w:spacing w:after="150" w:line="240" w:lineRule="auto"/>
        <w:rPr>
          <w:rFonts w:ascii="Arial" w:eastAsia="Times New Roman" w:hAnsi="Arial" w:cs="Arial"/>
          <w:color w:val="222222"/>
          <w:sz w:val="22"/>
          <w:szCs w:val="22"/>
          <w:highlight w:val="yellow"/>
          <w:lang w:eastAsia="en-AU"/>
        </w:rPr>
      </w:pPr>
      <w:r w:rsidRPr="00663DE5">
        <w:rPr>
          <w:rFonts w:ascii="Arial" w:eastAsia="Times New Roman" w:hAnsi="Arial" w:cs="Arial"/>
          <w:color w:val="222222"/>
          <w:sz w:val="22"/>
          <w:szCs w:val="22"/>
          <w:lang w:eastAsia="en-AU"/>
        </w:rPr>
        <w:t>Professor Kris Helgen, Chief Scientist and Director of the Australian Museum Research Institute (AMRI), said this research is a</w:t>
      </w:r>
      <w:r w:rsidR="00011EFA">
        <w:rPr>
          <w:rFonts w:ascii="Arial" w:eastAsia="Times New Roman" w:hAnsi="Arial" w:cs="Arial"/>
          <w:color w:val="222222"/>
          <w:sz w:val="22"/>
          <w:szCs w:val="22"/>
          <w:lang w:eastAsia="en-AU"/>
        </w:rPr>
        <w:t>n</w:t>
      </w:r>
      <w:r w:rsidRPr="00663DE5">
        <w:rPr>
          <w:rFonts w:ascii="Arial" w:eastAsia="Times New Roman" w:hAnsi="Arial" w:cs="Arial"/>
          <w:color w:val="222222"/>
          <w:sz w:val="22"/>
          <w:szCs w:val="22"/>
          <w:lang w:eastAsia="en-AU"/>
        </w:rPr>
        <w:t xml:space="preserve"> </w:t>
      </w:r>
      <w:r w:rsidR="00BB5749">
        <w:rPr>
          <w:rFonts w:ascii="Arial" w:eastAsia="Times New Roman" w:hAnsi="Arial" w:cs="Arial"/>
          <w:color w:val="222222"/>
          <w:sz w:val="22"/>
          <w:szCs w:val="22"/>
          <w:lang w:eastAsia="en-AU"/>
        </w:rPr>
        <w:t>important</w:t>
      </w:r>
      <w:r w:rsidRPr="00663DE5">
        <w:rPr>
          <w:rFonts w:ascii="Arial" w:eastAsia="Times New Roman" w:hAnsi="Arial" w:cs="Arial"/>
          <w:color w:val="222222"/>
          <w:sz w:val="22"/>
          <w:szCs w:val="22"/>
          <w:lang w:eastAsia="en-AU"/>
        </w:rPr>
        <w:t xml:space="preserve"> lesson in the value of museum collections.</w:t>
      </w:r>
      <w:r w:rsidR="00C05BF5" w:rsidRPr="00C05BF5">
        <w:rPr>
          <w:rFonts w:ascii="Arial" w:hAnsi="Arial" w:cs="Arial"/>
          <w:color w:val="222222"/>
          <w:sz w:val="22"/>
          <w:szCs w:val="22"/>
        </w:rPr>
        <w:t xml:space="preserve"> </w:t>
      </w:r>
      <w:r w:rsidR="00C05BF5">
        <w:rPr>
          <w:rFonts w:ascii="Arial" w:hAnsi="Arial" w:cs="Arial"/>
          <w:color w:val="222222"/>
          <w:sz w:val="22"/>
          <w:szCs w:val="22"/>
        </w:rPr>
        <w:tab/>
      </w:r>
      <w:r w:rsidR="00C05BF5">
        <w:rPr>
          <w:rFonts w:ascii="Arial" w:hAnsi="Arial" w:cs="Arial"/>
          <w:color w:val="222222"/>
          <w:sz w:val="22"/>
          <w:szCs w:val="22"/>
        </w:rPr>
        <w:tab/>
      </w:r>
      <w:r w:rsidR="00C05BF5">
        <w:rPr>
          <w:rFonts w:ascii="Arial" w:hAnsi="Arial" w:cs="Arial"/>
          <w:color w:val="222222"/>
          <w:sz w:val="22"/>
          <w:szCs w:val="22"/>
        </w:rPr>
        <w:tab/>
      </w:r>
      <w:r w:rsidR="00C05BF5">
        <w:rPr>
          <w:rFonts w:ascii="Arial" w:hAnsi="Arial" w:cs="Arial"/>
          <w:color w:val="222222"/>
          <w:sz w:val="22"/>
          <w:szCs w:val="22"/>
        </w:rPr>
        <w:tab/>
      </w:r>
      <w:r w:rsidR="00C05BF5">
        <w:rPr>
          <w:rFonts w:ascii="Arial" w:hAnsi="Arial" w:cs="Arial"/>
          <w:color w:val="222222"/>
          <w:sz w:val="22"/>
          <w:szCs w:val="22"/>
        </w:rPr>
        <w:tab/>
        <w:t xml:space="preserve"> </w:t>
      </w:r>
    </w:p>
    <w:p w14:paraId="2FA16A60" w14:textId="686417C9" w:rsidR="004A7EE2" w:rsidRPr="00663DE5" w:rsidRDefault="004A7EE2" w:rsidP="004A7EE2">
      <w:pPr>
        <w:shd w:val="clear" w:color="auto" w:fill="FFFFFF"/>
        <w:spacing w:after="150" w:line="240" w:lineRule="auto"/>
        <w:rPr>
          <w:rFonts w:ascii="Arial" w:eastAsia="Times New Roman" w:hAnsi="Arial" w:cs="Arial"/>
          <w:color w:val="222222"/>
          <w:sz w:val="22"/>
          <w:szCs w:val="22"/>
          <w:lang w:eastAsia="en-AU"/>
        </w:rPr>
      </w:pPr>
      <w:r w:rsidRPr="00663DE5">
        <w:rPr>
          <w:rFonts w:ascii="Arial" w:eastAsia="Times New Roman" w:hAnsi="Arial" w:cs="Arial"/>
          <w:color w:val="222222"/>
          <w:sz w:val="22"/>
          <w:szCs w:val="22"/>
          <w:lang w:eastAsia="en-AU"/>
        </w:rPr>
        <w:t>“Museum collections hold the material from which DNA can be extracted and sequenced. These molecular-level descriptions of the world’s biodiversity provide us with a deep understanding about different species, and their eggs or larvae</w:t>
      </w:r>
      <w:r w:rsidR="00011EFA">
        <w:rPr>
          <w:rFonts w:ascii="Arial" w:eastAsia="Times New Roman" w:hAnsi="Arial" w:cs="Arial"/>
          <w:color w:val="222222"/>
          <w:sz w:val="22"/>
          <w:szCs w:val="22"/>
          <w:lang w:eastAsia="en-AU"/>
        </w:rPr>
        <w:t>,</w:t>
      </w:r>
      <w:r w:rsidRPr="00663DE5">
        <w:rPr>
          <w:rFonts w:ascii="Arial" w:eastAsia="Times New Roman" w:hAnsi="Arial" w:cs="Arial"/>
          <w:color w:val="222222"/>
          <w:sz w:val="22"/>
          <w:szCs w:val="22"/>
          <w:lang w:eastAsia="en-AU"/>
        </w:rPr>
        <w:t>” Helgen explained.</w:t>
      </w:r>
    </w:p>
    <w:p w14:paraId="5E7AAA42" w14:textId="60B1DF01" w:rsidR="004A7EE2" w:rsidRPr="004A7EE2" w:rsidRDefault="004A7EE2" w:rsidP="004A7EE2">
      <w:pPr>
        <w:pStyle w:val="NoSpacing"/>
        <w:rPr>
          <w:rFonts w:ascii="Arial" w:hAnsi="Arial" w:cs="Arial"/>
          <w:sz w:val="22"/>
          <w:szCs w:val="22"/>
          <w:lang w:eastAsia="en-AU"/>
        </w:rPr>
      </w:pPr>
      <w:r w:rsidRPr="00663DE5">
        <w:rPr>
          <w:rFonts w:ascii="Arial" w:hAnsi="Arial" w:cs="Arial"/>
          <w:sz w:val="22"/>
          <w:szCs w:val="22"/>
          <w:lang w:eastAsia="en-AU"/>
        </w:rPr>
        <w:t>“This raw data can give us answers to questions about little known or rare species and provide information about their conservation and management</w:t>
      </w:r>
      <w:r w:rsidR="00011EFA">
        <w:rPr>
          <w:rFonts w:ascii="Arial" w:hAnsi="Arial" w:cs="Arial"/>
          <w:sz w:val="22"/>
          <w:szCs w:val="22"/>
          <w:lang w:eastAsia="en-AU"/>
        </w:rPr>
        <w:t>,</w:t>
      </w:r>
      <w:r w:rsidRPr="00663DE5">
        <w:rPr>
          <w:rFonts w:ascii="Arial" w:hAnsi="Arial" w:cs="Arial"/>
          <w:sz w:val="22"/>
          <w:szCs w:val="22"/>
          <w:lang w:eastAsia="en-AU"/>
        </w:rPr>
        <w:t>” Helgen added.</w:t>
      </w:r>
      <w:r w:rsidRPr="004A7EE2">
        <w:rPr>
          <w:rFonts w:ascii="Arial" w:hAnsi="Arial" w:cs="Arial"/>
          <w:sz w:val="22"/>
          <w:szCs w:val="22"/>
          <w:lang w:eastAsia="en-AU"/>
        </w:rPr>
        <w:t xml:space="preserve"> </w:t>
      </w:r>
    </w:p>
    <w:p w14:paraId="22E28776" w14:textId="38D1ABB0" w:rsidR="004A7EE2" w:rsidRPr="004A7EE2" w:rsidRDefault="004A7EE2" w:rsidP="004A7EE2">
      <w:pPr>
        <w:pStyle w:val="Heading2"/>
        <w:rPr>
          <w:rFonts w:ascii="Arial" w:hAnsi="Arial" w:cs="Arial"/>
          <w:b w:val="0"/>
          <w:color w:val="222222"/>
          <w:sz w:val="22"/>
          <w:szCs w:val="22"/>
        </w:rPr>
      </w:pPr>
      <w:r w:rsidRPr="004A7EE2">
        <w:rPr>
          <w:rFonts w:ascii="Arial" w:hAnsi="Arial" w:cs="Arial"/>
          <w:b w:val="0"/>
          <w:sz w:val="22"/>
          <w:szCs w:val="22"/>
          <w:lang w:val="en-US"/>
        </w:rPr>
        <w:t>Parkinson said</w:t>
      </w:r>
      <w:r w:rsidRPr="004A7EE2">
        <w:rPr>
          <w:rFonts w:ascii="Arial" w:hAnsi="Arial" w:cs="Arial"/>
          <w:b w:val="0"/>
          <w:color w:val="222222"/>
          <w:sz w:val="22"/>
          <w:szCs w:val="22"/>
        </w:rPr>
        <w:t xml:space="preserve"> the sunfish (from the family Molidae) has attracted </w:t>
      </w:r>
      <w:r w:rsidR="00A05EC2">
        <w:rPr>
          <w:rFonts w:ascii="Arial" w:hAnsi="Arial" w:cs="Arial"/>
          <w:b w:val="0"/>
          <w:color w:val="222222"/>
          <w:sz w:val="22"/>
          <w:szCs w:val="22"/>
        </w:rPr>
        <w:t xml:space="preserve">international </w:t>
      </w:r>
      <w:r w:rsidRPr="004A7EE2">
        <w:rPr>
          <w:rFonts w:ascii="Arial" w:hAnsi="Arial" w:cs="Arial"/>
          <w:b w:val="0"/>
          <w:color w:val="222222"/>
          <w:sz w:val="22"/>
          <w:szCs w:val="22"/>
        </w:rPr>
        <w:t xml:space="preserve">interest because of their unique shape and large size. </w:t>
      </w:r>
    </w:p>
    <w:p w14:paraId="67737968" w14:textId="216E98A1" w:rsidR="004A7EE2" w:rsidRPr="004A7EE2" w:rsidRDefault="004A7EE2" w:rsidP="004A7EE2">
      <w:pPr>
        <w:pStyle w:val="Heading2"/>
        <w:rPr>
          <w:rFonts w:ascii="Arial" w:hAnsi="Arial" w:cs="Arial"/>
          <w:b w:val="0"/>
          <w:color w:val="222222"/>
          <w:sz w:val="22"/>
          <w:szCs w:val="22"/>
        </w:rPr>
      </w:pPr>
      <w:r w:rsidRPr="004A7EE2">
        <w:rPr>
          <w:rFonts w:ascii="Arial" w:hAnsi="Arial" w:cs="Arial"/>
          <w:b w:val="0"/>
          <w:color w:val="222222"/>
          <w:sz w:val="22"/>
          <w:szCs w:val="22"/>
        </w:rPr>
        <w:t xml:space="preserve">“These beautiful giants of the sea are found worldwide in the open ocean of tropical and temperate seas. The classification of the species from the genus </w:t>
      </w:r>
      <w:r w:rsidRPr="004A7EE2">
        <w:rPr>
          <w:rFonts w:ascii="Arial" w:hAnsi="Arial" w:cs="Arial"/>
          <w:b w:val="0"/>
          <w:i/>
          <w:iCs/>
          <w:color w:val="222222"/>
          <w:sz w:val="22"/>
          <w:szCs w:val="22"/>
        </w:rPr>
        <w:t>Mola</w:t>
      </w:r>
      <w:r w:rsidRPr="004A7EE2">
        <w:rPr>
          <w:rFonts w:ascii="Arial" w:hAnsi="Arial" w:cs="Arial"/>
          <w:b w:val="0"/>
          <w:color w:val="222222"/>
          <w:sz w:val="22"/>
          <w:szCs w:val="22"/>
        </w:rPr>
        <w:t xml:space="preserve"> has long been confused, despite the large amount of interest these fishes create. This is mainly due to their rare occurrence to scientists, and difficulties in preserving them for research</w:t>
      </w:r>
      <w:r w:rsidR="00011EFA">
        <w:rPr>
          <w:rFonts w:ascii="Arial" w:hAnsi="Arial" w:cs="Arial"/>
          <w:b w:val="0"/>
          <w:color w:val="222222"/>
          <w:sz w:val="22"/>
          <w:szCs w:val="22"/>
        </w:rPr>
        <w:t>,</w:t>
      </w:r>
      <w:r w:rsidRPr="004A7EE2">
        <w:rPr>
          <w:rFonts w:ascii="Arial" w:hAnsi="Arial" w:cs="Arial"/>
          <w:b w:val="0"/>
          <w:color w:val="222222"/>
          <w:sz w:val="22"/>
          <w:szCs w:val="22"/>
        </w:rPr>
        <w:t xml:space="preserve">” Parkinson </w:t>
      </w:r>
      <w:r w:rsidR="00C11FA5">
        <w:rPr>
          <w:rFonts w:ascii="Arial" w:hAnsi="Arial" w:cs="Arial"/>
          <w:b w:val="0"/>
          <w:color w:val="222222"/>
          <w:sz w:val="22"/>
          <w:szCs w:val="22"/>
        </w:rPr>
        <w:t>said</w:t>
      </w:r>
      <w:r w:rsidRPr="004A7EE2">
        <w:rPr>
          <w:rFonts w:ascii="Arial" w:hAnsi="Arial" w:cs="Arial"/>
          <w:b w:val="0"/>
          <w:color w:val="222222"/>
          <w:sz w:val="22"/>
          <w:szCs w:val="22"/>
        </w:rPr>
        <w:t xml:space="preserve">. </w:t>
      </w:r>
    </w:p>
    <w:p w14:paraId="540565D1" w14:textId="30766672" w:rsidR="004A7EE2" w:rsidRPr="004A7EE2" w:rsidRDefault="004A7EE2" w:rsidP="004A7EE2">
      <w:pPr>
        <w:pStyle w:val="PlainText"/>
        <w:rPr>
          <w:rFonts w:cs="Arial"/>
          <w:szCs w:val="22"/>
        </w:rPr>
      </w:pPr>
      <w:r w:rsidRPr="004A7EE2">
        <w:rPr>
          <w:rFonts w:cs="Arial"/>
          <w:color w:val="222222"/>
          <w:szCs w:val="22"/>
        </w:rPr>
        <w:t xml:space="preserve">To add to the </w:t>
      </w:r>
      <w:r w:rsidR="0053777E">
        <w:rPr>
          <w:rFonts w:cs="Arial"/>
          <w:color w:val="222222"/>
          <w:szCs w:val="22"/>
        </w:rPr>
        <w:t>puzzle</w:t>
      </w:r>
      <w:r w:rsidRPr="004A7EE2">
        <w:rPr>
          <w:rFonts w:cs="Arial"/>
          <w:color w:val="222222"/>
          <w:szCs w:val="22"/>
        </w:rPr>
        <w:t xml:space="preserve">, Nyegaard said that sunfish </w:t>
      </w:r>
      <w:r w:rsidRPr="004A7EE2">
        <w:rPr>
          <w:rFonts w:cs="Arial"/>
          <w:szCs w:val="22"/>
        </w:rPr>
        <w:t xml:space="preserve">hold the record of the highest potential fecundity of any vertebrate - 300 million ova in a 1.5 m long female Ocean </w:t>
      </w:r>
      <w:r w:rsidR="00386C98">
        <w:rPr>
          <w:rFonts w:cs="Arial"/>
          <w:szCs w:val="22"/>
        </w:rPr>
        <w:t>S</w:t>
      </w:r>
      <w:r w:rsidRPr="004A7EE2">
        <w:rPr>
          <w:rFonts w:cs="Arial"/>
          <w:szCs w:val="22"/>
        </w:rPr>
        <w:t>unfish (</w:t>
      </w:r>
      <w:r w:rsidRPr="004A7EE2">
        <w:rPr>
          <w:rFonts w:cs="Arial"/>
          <w:i/>
          <w:iCs/>
          <w:szCs w:val="22"/>
        </w:rPr>
        <w:t>Mola mola</w:t>
      </w:r>
      <w:r w:rsidRPr="004A7EE2">
        <w:rPr>
          <w:rFonts w:cs="Arial"/>
          <w:szCs w:val="22"/>
        </w:rPr>
        <w:t>) - a species which can reach more than 3 metres in length.</w:t>
      </w:r>
    </w:p>
    <w:p w14:paraId="6E1FF75D" w14:textId="77777777" w:rsidR="004A7EE2" w:rsidRPr="004A7EE2" w:rsidRDefault="004A7EE2" w:rsidP="004A7EE2">
      <w:pPr>
        <w:pStyle w:val="PlainText"/>
        <w:rPr>
          <w:rFonts w:cs="Arial"/>
          <w:szCs w:val="22"/>
        </w:rPr>
      </w:pPr>
    </w:p>
    <w:p w14:paraId="5B618EF7" w14:textId="65858D56" w:rsidR="004A7EE2" w:rsidRDefault="004A7EE2" w:rsidP="004A7EE2">
      <w:pPr>
        <w:pStyle w:val="PlainText"/>
        <w:rPr>
          <w:rFonts w:cs="Arial"/>
          <w:szCs w:val="22"/>
        </w:rPr>
      </w:pPr>
      <w:r w:rsidRPr="004A7EE2">
        <w:rPr>
          <w:rFonts w:cs="Arial"/>
          <w:szCs w:val="22"/>
        </w:rPr>
        <w:t xml:space="preserve">“Given sunfish are so incredibly fecund, it is an enigma why their eggs have never been found in the wild, and why sunfish larvae are so few and far between - where are they?” </w:t>
      </w:r>
    </w:p>
    <w:p w14:paraId="4F8BF8EE" w14:textId="47D99063" w:rsidR="00744667" w:rsidRDefault="00744667" w:rsidP="004A7EE2">
      <w:pPr>
        <w:pStyle w:val="PlainText"/>
        <w:rPr>
          <w:rFonts w:cs="Arial"/>
          <w:szCs w:val="22"/>
        </w:rPr>
      </w:pPr>
    </w:p>
    <w:p w14:paraId="08CC59B8" w14:textId="6CF70C3E" w:rsidR="00744667" w:rsidRDefault="00744667" w:rsidP="00744667">
      <w:pPr>
        <w:pStyle w:val="PlainText"/>
        <w:rPr>
          <w:rFonts w:cs="Arial"/>
          <w:szCs w:val="22"/>
        </w:rPr>
      </w:pPr>
      <w:r w:rsidRPr="004A7EE2">
        <w:rPr>
          <w:rFonts w:cs="Arial"/>
          <w:szCs w:val="22"/>
        </w:rPr>
        <w:t>“</w:t>
      </w:r>
      <w:r w:rsidR="00011EFA">
        <w:rPr>
          <w:rFonts w:cs="Arial"/>
          <w:szCs w:val="22"/>
        </w:rPr>
        <w:t>A</w:t>
      </w:r>
      <w:r w:rsidRPr="004A7EE2">
        <w:rPr>
          <w:rFonts w:cs="Arial"/>
          <w:szCs w:val="22"/>
        </w:rPr>
        <w:t xml:space="preserve"> genetic ID of one of these larvae is incredibly important but only one step on the long journey towards describing the early ontogeny of all three </w:t>
      </w:r>
      <w:r w:rsidRPr="004A7EE2">
        <w:rPr>
          <w:rFonts w:cs="Arial"/>
          <w:i/>
          <w:iCs/>
          <w:szCs w:val="22"/>
        </w:rPr>
        <w:t>Mola</w:t>
      </w:r>
      <w:r w:rsidRPr="004A7EE2">
        <w:rPr>
          <w:rFonts w:cs="Arial"/>
          <w:szCs w:val="22"/>
        </w:rPr>
        <w:t xml:space="preserve"> species - an endeavour which will require global collaboration.</w:t>
      </w:r>
      <w:r>
        <w:rPr>
          <w:rFonts w:cs="Arial"/>
          <w:szCs w:val="22"/>
        </w:rPr>
        <w:t xml:space="preserve"> If we want to protect these marine giants we need to understand their whole life history and that includes knowing what the larvae look like and where they occur</w:t>
      </w:r>
      <w:r w:rsidR="00011EFA">
        <w:rPr>
          <w:rFonts w:cs="Arial"/>
          <w:szCs w:val="22"/>
        </w:rPr>
        <w:t>,</w:t>
      </w:r>
      <w:r w:rsidRPr="004A7EE2">
        <w:rPr>
          <w:rFonts w:cs="Arial"/>
          <w:szCs w:val="22"/>
        </w:rPr>
        <w:t xml:space="preserve">”  Nyegaard added. </w:t>
      </w:r>
    </w:p>
    <w:p w14:paraId="5EA504EC" w14:textId="77777777" w:rsidR="00744667" w:rsidRPr="004A7EE2" w:rsidRDefault="00744667" w:rsidP="00744667">
      <w:pPr>
        <w:pStyle w:val="PlainText"/>
        <w:rPr>
          <w:rFonts w:cs="Arial"/>
          <w:szCs w:val="22"/>
        </w:rPr>
      </w:pPr>
    </w:p>
    <w:p w14:paraId="0090B999" w14:textId="6CCDB232" w:rsidR="004937FD" w:rsidRDefault="00744667" w:rsidP="00744667">
      <w:pPr>
        <w:pStyle w:val="PlainText"/>
        <w:rPr>
          <w:rFonts w:cs="Arial"/>
          <w:szCs w:val="22"/>
        </w:rPr>
      </w:pPr>
      <w:r w:rsidRPr="004A7EE2">
        <w:rPr>
          <w:rFonts w:cs="Arial"/>
          <w:szCs w:val="22"/>
        </w:rPr>
        <w:t xml:space="preserve">The Australian Museum holds three adult sunfish in its collection and over 14 larval specimens. </w:t>
      </w:r>
      <w:r>
        <w:rPr>
          <w:rFonts w:cs="Arial"/>
          <w:szCs w:val="22"/>
        </w:rPr>
        <w:t xml:space="preserve">More info on </w:t>
      </w:r>
      <w:r w:rsidR="004937FD">
        <w:t>sun</w:t>
      </w:r>
      <w:r>
        <w:rPr>
          <w:rFonts w:cs="Arial"/>
          <w:szCs w:val="22"/>
        </w:rPr>
        <w:t>fish here:</w:t>
      </w:r>
      <w:hyperlink r:id="rId10" w:history="1">
        <w:r w:rsidR="004937FD" w:rsidRPr="004937FD">
          <w:rPr>
            <w:rStyle w:val="Hyperlink"/>
          </w:rPr>
          <w:t>https://australian.museum/learn/animals/fishes/bump-head-sunfish-mola-alexandrini/</w:t>
        </w:r>
      </w:hyperlink>
    </w:p>
    <w:p w14:paraId="22F6AAFF" w14:textId="77777777" w:rsidR="009B1A60" w:rsidRPr="00F82ED2" w:rsidRDefault="009B1A60" w:rsidP="00F82ED2">
      <w:pPr>
        <w:pStyle w:val="PlainText"/>
        <w:jc w:val="center"/>
        <w:rPr>
          <w:rFonts w:cs="Arial"/>
          <w:szCs w:val="22"/>
        </w:rPr>
      </w:pPr>
    </w:p>
    <w:p w14:paraId="6DF7F126" w14:textId="634617E3" w:rsidR="004A7EE2" w:rsidRPr="00C05BF5" w:rsidRDefault="004A7EE2" w:rsidP="004A7EE2">
      <w:pPr>
        <w:pStyle w:val="PlainText"/>
        <w:rPr>
          <w:rFonts w:cs="Arial"/>
          <w:sz w:val="20"/>
          <w:szCs w:val="20"/>
          <w:u w:val="single"/>
        </w:rPr>
      </w:pPr>
      <w:r w:rsidRPr="00C05BF5">
        <w:rPr>
          <w:rFonts w:cs="Arial"/>
          <w:sz w:val="20"/>
          <w:szCs w:val="20"/>
          <w:u w:val="single"/>
        </w:rPr>
        <w:t>About the Australian Museum</w:t>
      </w:r>
    </w:p>
    <w:p w14:paraId="4EEC7DD4" w14:textId="7888AB2D" w:rsidR="00A423A1" w:rsidRDefault="0070349F" w:rsidP="00A423A1">
      <w:pPr>
        <w:pStyle w:val="NoSpacing"/>
        <w:rPr>
          <w:rFonts w:ascii="Arial" w:hAnsi="Arial" w:cs="Arial"/>
          <w:iCs/>
        </w:rPr>
      </w:pPr>
      <w:r w:rsidRPr="00C05BF5">
        <w:rPr>
          <w:rFonts w:ascii="Arial" w:hAnsi="Arial" w:cs="Arial"/>
          <w:iCs/>
        </w:rPr>
        <w:t xml:space="preserve">The Australia Museum (AM) was founded in 1827 and is the nation’s first museum. It is internationally recognised as a natural science and culture institution focused on Australia and the Pacific. As custodian of more than 21.9 million objects and specimens, the AM is uniquely positioned to provide a greater understanding of the region through its scientific research, exhibitions and public and education programs. Through the Australian Museum Research Institute (AMRI), the AM also has a leading role in conserving Australia’s biodiversity through understanding the environmental impacts of climate change, potential biosecurity threats and invasive species. </w:t>
      </w:r>
    </w:p>
    <w:p w14:paraId="2E1BD5C2" w14:textId="77777777" w:rsidR="00C05BF5" w:rsidRPr="00C05BF5" w:rsidRDefault="00C05BF5" w:rsidP="00A423A1">
      <w:pPr>
        <w:pStyle w:val="NoSpacing"/>
        <w:rPr>
          <w:rFonts w:ascii="Arial" w:hAnsi="Arial" w:cs="Arial"/>
          <w:iCs/>
        </w:rPr>
      </w:pPr>
    </w:p>
    <w:p w14:paraId="23232E26" w14:textId="18CEC1C6" w:rsidR="004A7EE2" w:rsidRPr="00C05BF5" w:rsidRDefault="004A7EE2" w:rsidP="00A423A1">
      <w:pPr>
        <w:pStyle w:val="NoSpacing"/>
        <w:rPr>
          <w:rFonts w:ascii="Arial" w:hAnsi="Arial" w:cs="Arial"/>
          <w:color w:val="000000"/>
          <w:u w:val="single"/>
        </w:rPr>
      </w:pPr>
      <w:r w:rsidRPr="00C05BF5">
        <w:rPr>
          <w:rFonts w:ascii="Arial" w:hAnsi="Arial" w:cs="Arial"/>
          <w:color w:val="000000"/>
          <w:u w:val="single"/>
        </w:rPr>
        <w:t>About Australian Museum Research Institute</w:t>
      </w:r>
    </w:p>
    <w:p w14:paraId="7A918F57" w14:textId="77777777" w:rsidR="00744667" w:rsidRDefault="004A7EE2" w:rsidP="00F82ED2">
      <w:pPr>
        <w:pStyle w:val="NoSpacing"/>
        <w:jc w:val="both"/>
        <w:rPr>
          <w:rFonts w:ascii="Arial" w:hAnsi="Arial" w:cs="Arial"/>
        </w:rPr>
      </w:pPr>
      <w:r w:rsidRPr="00C05BF5">
        <w:rPr>
          <w:rFonts w:ascii="Arial" w:hAnsi="Arial" w:cs="Arial"/>
        </w:rPr>
        <w:t xml:space="preserve">The research undertaken by the Australian Museum Research Institute informs decision making, policy and global, regional and national efforts to manage biological resources. The Australian Museum Research Institute’s work guides conservation management decisions including management of wild and captive populations of endangered species, </w:t>
      </w:r>
      <w:r w:rsidR="00C05BF5">
        <w:rPr>
          <w:rFonts w:ascii="Arial" w:hAnsi="Arial" w:cs="Arial"/>
        </w:rPr>
        <w:t>p</w:t>
      </w:r>
      <w:r w:rsidRPr="00C05BF5">
        <w:rPr>
          <w:rFonts w:ascii="Arial" w:hAnsi="Arial" w:cs="Arial"/>
        </w:rPr>
        <w:t>rotected areas, natural resources such as marine fishing grounds and land restoration.</w:t>
      </w:r>
      <w:r w:rsidR="0070349F" w:rsidRPr="00C05BF5">
        <w:rPr>
          <w:rFonts w:ascii="Arial" w:hAnsi="Arial" w:cs="Arial"/>
        </w:rPr>
        <w:tab/>
      </w:r>
      <w:r w:rsidR="00A423A1" w:rsidRPr="00C05BF5">
        <w:rPr>
          <w:rFonts w:ascii="Arial" w:hAnsi="Arial" w:cs="Arial"/>
        </w:rPr>
        <w:tab/>
      </w:r>
    </w:p>
    <w:p w14:paraId="349425CB" w14:textId="77777777" w:rsidR="00744667" w:rsidRDefault="00744667" w:rsidP="00F82ED2">
      <w:pPr>
        <w:pStyle w:val="NoSpacing"/>
        <w:jc w:val="both"/>
        <w:rPr>
          <w:rFonts w:ascii="Arial" w:hAnsi="Arial" w:cs="Arial"/>
        </w:rPr>
      </w:pPr>
    </w:p>
    <w:p w14:paraId="6371E605" w14:textId="3AEB8A79" w:rsidR="006616A4" w:rsidRPr="00F13183" w:rsidRDefault="003C0039" w:rsidP="009C3C30">
      <w:pPr>
        <w:pStyle w:val="NoSpacing"/>
        <w:jc w:val="right"/>
        <w:rPr>
          <w:rFonts w:ascii="Arial" w:hAnsi="Arial" w:cs="Arial"/>
        </w:rPr>
      </w:pPr>
      <w:r>
        <w:rPr>
          <w:rFonts w:ascii="Arial" w:hAnsi="Arial" w:cs="Arial"/>
        </w:rPr>
        <w:t>2/</w:t>
      </w:r>
      <w:r w:rsidR="009B1A60">
        <w:rPr>
          <w:rFonts w:ascii="Arial" w:hAnsi="Arial" w:cs="Arial"/>
        </w:rPr>
        <w:t>2</w:t>
      </w:r>
    </w:p>
    <w:sectPr w:rsidR="006616A4" w:rsidRPr="00F13183" w:rsidSect="00A423A1">
      <w:headerReference w:type="default" r:id="rId11"/>
      <w:footerReference w:type="default" r:id="rId12"/>
      <w:headerReference w:type="first" r:id="rId13"/>
      <w:footerReference w:type="first" r:id="rId14"/>
      <w:pgSz w:w="11900" w:h="16840"/>
      <w:pgMar w:top="383" w:right="560" w:bottom="1560" w:left="567" w:header="102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23052" w14:textId="77777777" w:rsidR="009410C7" w:rsidRDefault="009410C7" w:rsidP="00B02A9A">
      <w:pPr>
        <w:spacing w:before="0" w:after="0" w:line="240" w:lineRule="auto"/>
      </w:pPr>
      <w:r>
        <w:separator/>
      </w:r>
    </w:p>
  </w:endnote>
  <w:endnote w:type="continuationSeparator" w:id="0">
    <w:p w14:paraId="5C1612C0" w14:textId="77777777" w:rsidR="009410C7" w:rsidRDefault="009410C7"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percu Pro Black">
    <w:altName w:val="Arial"/>
    <w:panose1 w:val="00000000000000000000"/>
    <w:charset w:val="4D"/>
    <w:family w:val="auto"/>
    <w:notTrueType/>
    <w:pitch w:val="variable"/>
    <w:sig w:usb0="00000001" w:usb1="5000205B" w:usb2="00000000" w:usb3="00000000" w:csb0="00000097" w:csb1="00000000"/>
  </w:font>
  <w:font w:name="Apercu Pro">
    <w:altName w:val="Calibri"/>
    <w:panose1 w:val="02000506040000020004"/>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18A4" w14:textId="09030C96" w:rsidR="009724B3" w:rsidRPr="006468A2" w:rsidRDefault="00A423A1" w:rsidP="006468A2">
    <w:pPr>
      <w:pStyle w:val="Footer"/>
    </w:pPr>
    <w:r w:rsidRPr="00BC1EF9">
      <w:rPr>
        <w:noProof/>
        <w:lang w:eastAsia="en-AU"/>
      </w:rPr>
      <mc:AlternateContent>
        <mc:Choice Requires="wps">
          <w:drawing>
            <wp:anchor distT="0" distB="0" distL="114300" distR="114300" simplePos="0" relativeHeight="251668480" behindDoc="0" locked="0" layoutInCell="1" allowOverlap="1" wp14:anchorId="447CE25A" wp14:editId="55B04ADC">
              <wp:simplePos x="0" y="0"/>
              <wp:positionH relativeFrom="page">
                <wp:posOffset>5869125</wp:posOffset>
              </wp:positionH>
              <wp:positionV relativeFrom="paragraph">
                <wp:posOffset>-159139</wp:posOffset>
              </wp:positionV>
              <wp:extent cx="1230630" cy="539750"/>
              <wp:effectExtent l="0" t="0" r="7620" b="0"/>
              <wp:wrapSquare wrapText="bothSides"/>
              <wp:docPr id="24" name="Text Box 24"/>
              <wp:cNvGraphicFramePr/>
              <a:graphic xmlns:a="http://schemas.openxmlformats.org/drawingml/2006/main">
                <a:graphicData uri="http://schemas.microsoft.com/office/word/2010/wordprocessingShape">
                  <wps:wsp>
                    <wps:cNvSpPr txBox="1"/>
                    <wps:spPr>
                      <a:xfrm>
                        <a:off x="0" y="0"/>
                        <a:ext cx="1230630" cy="539750"/>
                      </a:xfrm>
                      <a:prstGeom prst="rect">
                        <a:avLst/>
                      </a:prstGeom>
                      <a:noFill/>
                      <a:ln w="6350">
                        <a:noFill/>
                      </a:ln>
                    </wps:spPr>
                    <wps:txbx>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473" name="Picture 47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474" name="Picture 47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475" name="Picture 47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476" name="Picture 47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7CE25A" id="_x0000_t202" coordsize="21600,21600" o:spt="202" path="m,l,21600r21600,l21600,xe">
              <v:stroke joinstyle="miter"/>
              <v:path gradientshapeok="t" o:connecttype="rect"/>
            </v:shapetype>
            <v:shape id="Text Box 24" o:spid="_x0000_s1026" type="#_x0000_t202" style="position:absolute;margin-left:462.15pt;margin-top:-12.55pt;width:96.9pt;height: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" filled="f" stroked="f" strokeweight=".5pt">
              <v:textbox style="mso-fit-shape-to-text:t" inset="0,0,0,0">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473" name="Picture 4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474" name="Picture 47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475" name="Picture 47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476" name="Picture 47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7297B25D" wp14:editId="7959EF02">
              <wp:simplePos x="0" y="0"/>
              <wp:positionH relativeFrom="column">
                <wp:posOffset>2521916</wp:posOffset>
              </wp:positionH>
              <wp:positionV relativeFrom="paragraph">
                <wp:posOffset>-165166</wp:posOffset>
              </wp:positionV>
              <wp:extent cx="2006600" cy="7772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7240"/>
                      </a:xfrm>
                      <a:prstGeom prst="rect">
                        <a:avLst/>
                      </a:prstGeom>
                      <a:noFill/>
                      <a:ln w="6350">
                        <a:noFill/>
                      </a:ln>
                    </wps:spPr>
                    <wps:txbx>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77777777" w:rsidR="001948BE" w:rsidRDefault="001948BE" w:rsidP="001948BE">
                          <w:pPr>
                            <w:pStyle w:val="SmallCaptions10pt"/>
                          </w:pPr>
                          <w:r w:rsidRPr="00E35A60">
                            <w:rPr>
                              <w:b/>
                              <w:bCs/>
                            </w:rPr>
                            <w:t>T</w:t>
                          </w:r>
                          <w:r w:rsidRPr="00CC2DE7">
                            <w:t xml:space="preserve">  02 9320 </w:t>
                          </w:r>
                          <w:r>
                            <w:t>6181 / 0468 726 910</w:t>
                          </w:r>
                        </w:p>
                        <w:p w14:paraId="65C74549" w14:textId="77777777" w:rsidR="001948BE" w:rsidRDefault="001948BE" w:rsidP="001948BE">
                          <w:pPr>
                            <w:pStyle w:val="SmallCaptions10pt"/>
                          </w:pPr>
                          <w:r w:rsidRPr="00E35A60">
                            <w:rPr>
                              <w:b/>
                              <w:bCs/>
                            </w:rPr>
                            <w:t>E</w:t>
                          </w:r>
                          <w:r w:rsidRPr="00CC2DE7">
                            <w:t xml:space="preserve"> </w:t>
                          </w:r>
                          <w:r>
                            <w:t>claire.vince</w:t>
                          </w:r>
                          <w:r w:rsidRPr="00CC2DE7">
                            <w:t>@austmus.gov.a</w:t>
                          </w:r>
                          <w:r>
                            <w:t>u</w:t>
                          </w:r>
                        </w:p>
                        <w:p w14:paraId="0C566098" w14:textId="32B88CD7" w:rsidR="005F7B44" w:rsidRPr="00CC2DE7" w:rsidRDefault="0085196C" w:rsidP="005F7B44">
                          <w:pPr>
                            <w:pStyle w:val="SmallCaptions10pt"/>
                          </w:pPr>
                        </w:p>
                        <w:p w14:paraId="68C45D17" w14:textId="77777777" w:rsidR="00BC1EF9" w:rsidRPr="00CC2DE7" w:rsidRDefault="0085196C" w:rsidP="005F7B44">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97B25D" id="Text Box 25" o:spid="_x0000_s1027" type="#_x0000_t202" style="position:absolute;margin-left:198.6pt;margin-top:-13pt;width:158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" filled="f" stroked="f" strokeweight=".5pt">
              <v:textbox style="mso-fit-shape-to-text:t" inset="0,0,0,0">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77777777" w:rsidR="001948BE" w:rsidRDefault="001948BE" w:rsidP="001948BE">
                    <w:pPr>
                      <w:pStyle w:val="SmallCaptions10pt"/>
                    </w:pPr>
                    <w:r w:rsidRPr="00E35A60">
                      <w:rPr>
                        <w:b/>
                        <w:bCs/>
                      </w:rPr>
                      <w:t>T</w:t>
                    </w:r>
                    <w:r w:rsidRPr="00CC2DE7">
                      <w:t xml:space="preserve">  02 9320 </w:t>
                    </w:r>
                    <w:r>
                      <w:t>6181 / 0468 726 910</w:t>
                    </w:r>
                  </w:p>
                  <w:p w14:paraId="65C74549" w14:textId="77777777" w:rsidR="001948BE" w:rsidRDefault="001948BE" w:rsidP="001948BE">
                    <w:pPr>
                      <w:pStyle w:val="SmallCaptions10pt"/>
                    </w:pPr>
                    <w:r w:rsidRPr="00E35A60">
                      <w:rPr>
                        <w:b/>
                        <w:bCs/>
                      </w:rPr>
                      <w:t>E</w:t>
                    </w:r>
                    <w:r w:rsidRPr="00CC2DE7">
                      <w:t xml:space="preserve"> </w:t>
                    </w:r>
                    <w:r>
                      <w:t>claire.vince</w:t>
                    </w:r>
                    <w:r w:rsidRPr="00CC2DE7">
                      <w:t>@austmus.gov.a</w:t>
                    </w:r>
                    <w:r>
                      <w:t>u</w:t>
                    </w:r>
                  </w:p>
                  <w:p w14:paraId="0C566098" w14:textId="32B88CD7" w:rsidR="005F7B44" w:rsidRPr="00CC2DE7" w:rsidRDefault="00033CEE" w:rsidP="005F7B44">
                    <w:pPr>
                      <w:pStyle w:val="SmallCaptions10pt"/>
                    </w:pPr>
                  </w:p>
                  <w:p w14:paraId="68C45D17" w14:textId="77777777" w:rsidR="00BC1EF9" w:rsidRPr="00CC2DE7" w:rsidRDefault="00033CEE" w:rsidP="005F7B44">
                    <w:pPr>
                      <w:pStyle w:val="SmallCaptions10pt"/>
                    </w:pPr>
                  </w:p>
                </w:txbxContent>
              </v:textbox>
              <w10:wrap type="square"/>
            </v:shape>
          </w:pict>
        </mc:Fallback>
      </mc:AlternateContent>
    </w:r>
    <w:r w:rsidRPr="00BC1EF9">
      <w:rPr>
        <w:noProof/>
        <w:lang w:eastAsia="en-AU"/>
      </w:rPr>
      <mc:AlternateContent>
        <mc:Choice Requires="wps">
          <w:drawing>
            <wp:anchor distT="0" distB="0" distL="114300" distR="114300" simplePos="0" relativeHeight="251667456" behindDoc="0" locked="0" layoutInCell="1" allowOverlap="1" wp14:anchorId="3587D849" wp14:editId="3EC66AB5">
              <wp:simplePos x="0" y="0"/>
              <wp:positionH relativeFrom="column">
                <wp:posOffset>-34119</wp:posOffset>
              </wp:positionH>
              <wp:positionV relativeFrom="paragraph">
                <wp:posOffset>-212460</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5A9267E6" w:rsidR="00BC1EF9" w:rsidRDefault="00B02A9A" w:rsidP="00BC1EF9">
                          <w:pPr>
                            <w:spacing w:before="0" w:after="0" w:line="240" w:lineRule="auto"/>
                          </w:pPr>
                          <w:r w:rsidRPr="00CC2DE7">
                            <w:rPr>
                              <w:rFonts w:ascii="Apercu Pro" w:hAnsi="Apercu Pro"/>
                              <w:b/>
                              <w:bCs/>
                            </w:rPr>
                            <w:t>1 William St Sydney 2010</w:t>
                          </w:r>
                        </w:p>
                        <w:p w14:paraId="5C7AE3D3" w14:textId="0C89E94A" w:rsidR="00BC1EF9" w:rsidRDefault="00B02A9A" w:rsidP="00BC1EF9">
                          <w:pPr>
                            <w:spacing w:before="0" w:after="0" w:line="240" w:lineRule="auto"/>
                          </w:pPr>
                          <w:r w:rsidRPr="00CC2DE7">
                            <w:rPr>
                              <w:rFonts w:ascii="Apercu Pro" w:hAnsi="Apercu Pro"/>
                              <w:b/>
                              <w:bCs/>
                            </w:rPr>
                            <w:t xml:space="preserve">T  </w:t>
                          </w:r>
                          <w:r w:rsidRPr="00CC2DE7">
                            <w:t>02 9320 6</w:t>
                          </w:r>
                          <w:r>
                            <w:t>000</w:t>
                          </w:r>
                          <w:r w:rsidR="00A423A1" w:rsidRPr="00A423A1">
                            <w:rPr>
                              <w:rFonts w:ascii="Apercu Pro" w:hAnsi="Apercu Pro"/>
                              <w:b/>
                              <w:bCs/>
                            </w:rPr>
                            <w:t xml:space="preserve"> </w:t>
                          </w:r>
                          <w:r w:rsidR="00A423A1" w:rsidRPr="00CC2DE7">
                            <w:rPr>
                              <w:rFonts w:ascii="Apercu Pro" w:hAnsi="Apercu Pro"/>
                              <w:b/>
                              <w:bCs/>
                            </w:rPr>
                            <w:t>NSW</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7D849" id="Text Box 23" o:spid="_x0000_s1028" type="#_x0000_t202" style="position:absolute;margin-left:-2.7pt;margin-top:-16.75pt;width:2in;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" filled="f" stroked="f" strokeweight=".5pt">
              <v:textbox style="mso-fit-shape-to-text:t" inset="0,0,0,0">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5A9267E6" w:rsidR="00BC1EF9" w:rsidRDefault="00B02A9A" w:rsidP="00BC1EF9">
                    <w:pPr>
                      <w:spacing w:before="0" w:after="0" w:line="240" w:lineRule="auto"/>
                    </w:pPr>
                    <w:r w:rsidRPr="00CC2DE7">
                      <w:rPr>
                        <w:rFonts w:ascii="Apercu Pro" w:hAnsi="Apercu Pro"/>
                        <w:b/>
                        <w:bCs/>
                      </w:rPr>
                      <w:t>1 William St Sydney 2010</w:t>
                    </w:r>
                  </w:p>
                  <w:p w14:paraId="5C7AE3D3" w14:textId="0C89E94A" w:rsidR="00BC1EF9" w:rsidRDefault="00B02A9A" w:rsidP="00BC1EF9">
                    <w:pPr>
                      <w:spacing w:before="0" w:after="0" w:line="240" w:lineRule="auto"/>
                    </w:pPr>
                    <w:r w:rsidRPr="00CC2DE7">
                      <w:rPr>
                        <w:rFonts w:ascii="Apercu Pro" w:hAnsi="Apercu Pro"/>
                        <w:b/>
                        <w:bCs/>
                      </w:rPr>
                      <w:t xml:space="preserve">T  </w:t>
                    </w:r>
                    <w:r w:rsidRPr="00CC2DE7">
                      <w:t>02 9320 6</w:t>
                    </w:r>
                    <w:r>
                      <w:t>000</w:t>
                    </w:r>
                    <w:r w:rsidR="00A423A1" w:rsidRPr="00A423A1">
                      <w:rPr>
                        <w:rFonts w:ascii="Apercu Pro" w:hAnsi="Apercu Pro"/>
                        <w:b/>
                        <w:bCs/>
                      </w:rPr>
                      <w:t xml:space="preserve"> </w:t>
                    </w:r>
                    <w:r w:rsidR="00A423A1" w:rsidRPr="00CC2DE7">
                      <w:rPr>
                        <w:rFonts w:ascii="Apercu Pro" w:hAnsi="Apercu Pro"/>
                        <w:b/>
                        <w:bCs/>
                      </w:rPr>
                      <w:t>NSW</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840D3" w14:textId="06776EFA" w:rsidR="00B202EF" w:rsidRDefault="00C05BF5">
    <w:pPr>
      <w:pStyle w:val="Footer"/>
    </w:pPr>
    <w:r w:rsidRPr="00B202EF">
      <w:rPr>
        <w:noProof/>
        <w:lang w:eastAsia="en-AU"/>
      </w:rPr>
      <mc:AlternateContent>
        <mc:Choice Requires="wps">
          <w:drawing>
            <wp:anchor distT="0" distB="0" distL="114300" distR="114300" simplePos="0" relativeHeight="251661312" behindDoc="0" locked="0" layoutInCell="1" allowOverlap="1" wp14:anchorId="65C39597" wp14:editId="785E7378">
              <wp:simplePos x="0" y="0"/>
              <wp:positionH relativeFrom="column">
                <wp:posOffset>4323923</wp:posOffset>
              </wp:positionH>
              <wp:positionV relativeFrom="paragraph">
                <wp:posOffset>-261175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477" name="Picture 47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478" name="Picture 47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479" name="Picture 47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480" name="Picture 48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5C39597" id="_x0000_t202" coordsize="21600,21600" o:spt="202" path="m,l,21600r21600,l21600,xe">
              <v:stroke joinstyle="miter"/>
              <v:path gradientshapeok="t" o:connecttype="rect"/>
            </v:shapetype>
            <v:shape id="Text Box 4" o:spid="_x0000_s1030" type="#_x0000_t202" style="position:absolute;margin-left:340.45pt;margin-top:-20.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" filled="f" stroked="f" strokeweight=".5pt">
              <v:textbox style="mso-fit-shape-to-text:t" inset="0,0,0,0">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477" name="Picture 4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478" name="Picture 47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479" name="Picture 47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480" name="Picture 48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35D3DE01" wp14:editId="0D17F7EC">
              <wp:simplePos x="0" y="0"/>
              <wp:positionH relativeFrom="column">
                <wp:posOffset>3810</wp:posOffset>
              </wp:positionH>
              <wp:positionV relativeFrom="paragraph">
                <wp:posOffset>-296545</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D3DE01" id="Text Box 3" o:spid="_x0000_s1031" type="#_x0000_t202" style="position:absolute;margin-left:.3pt;margin-top:-23.35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" filled="f" stroked="f" strokeweight=".5pt">
              <v:textbox style="mso-fit-shape-to-text:t" inset="0,0,0,0">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r w:rsidR="00B02A9A" w:rsidRPr="00B202EF">
      <w:rPr>
        <w:noProof/>
        <w:lang w:eastAsia="en-AU"/>
      </w:rPr>
      <mc:AlternateContent>
        <mc:Choice Requires="wps">
          <w:drawing>
            <wp:anchor distT="0" distB="0" distL="114300" distR="114300" simplePos="0" relativeHeight="251665408" behindDoc="0" locked="0" layoutInCell="1" allowOverlap="1" wp14:anchorId="40FDC784" wp14:editId="3FB9863A">
              <wp:simplePos x="0" y="0"/>
              <wp:positionH relativeFrom="column">
                <wp:posOffset>2239645</wp:posOffset>
              </wp:positionH>
              <wp:positionV relativeFrom="paragraph">
                <wp:posOffset>-295275</wp:posOffset>
              </wp:positionV>
              <wp:extent cx="1866265" cy="934085"/>
              <wp:effectExtent l="0" t="0" r="635" b="0"/>
              <wp:wrapSquare wrapText="bothSides"/>
              <wp:docPr id="205" name="Text Box 205"/>
              <wp:cNvGraphicFramePr/>
              <a:graphic xmlns:a="http://schemas.openxmlformats.org/drawingml/2006/main">
                <a:graphicData uri="http://schemas.microsoft.com/office/word/2010/wordprocessingShape">
                  <wps:wsp>
                    <wps:cNvSpPr txBox="1"/>
                    <wps:spPr>
                      <a:xfrm>
                        <a:off x="0" y="0"/>
                        <a:ext cx="1866265" cy="934085"/>
                      </a:xfrm>
                      <a:prstGeom prst="rect">
                        <a:avLst/>
                      </a:prstGeom>
                      <a:noFill/>
                      <a:ln w="6350">
                        <a:noFill/>
                      </a:ln>
                    </wps:spPr>
                    <wps:txbx>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2D754FBA" w:rsidR="00E35A60" w:rsidRDefault="00B02A9A" w:rsidP="00E35A60">
                          <w:pPr>
                            <w:pStyle w:val="SmallCaptions10pt"/>
                          </w:pPr>
                          <w:r w:rsidRPr="00E35A60">
                            <w:rPr>
                              <w:b/>
                              <w:bCs/>
                            </w:rPr>
                            <w:t>T</w:t>
                          </w:r>
                          <w:r w:rsidRPr="00CC2DE7">
                            <w:t xml:space="preserve">  02 9320 </w:t>
                          </w:r>
                          <w:r>
                            <w:t>6</w:t>
                          </w:r>
                          <w:r w:rsidR="004A4DAE">
                            <w:t>181 / 0468 726 910</w:t>
                          </w:r>
                        </w:p>
                        <w:p w14:paraId="156F4E1B" w14:textId="7D3404B7" w:rsidR="004A4DAE" w:rsidRDefault="00B02A9A" w:rsidP="00E35A60">
                          <w:pPr>
                            <w:pStyle w:val="SmallCaptions10pt"/>
                          </w:pPr>
                          <w:r w:rsidRPr="00E35A60">
                            <w:rPr>
                              <w:b/>
                              <w:bCs/>
                            </w:rPr>
                            <w:t>E</w:t>
                          </w:r>
                          <w:r w:rsidRPr="00CC2DE7">
                            <w:t xml:space="preserve"> </w:t>
                          </w:r>
                          <w:r w:rsidR="004A4DAE">
                            <w:t>claire.vince</w:t>
                          </w:r>
                          <w:r w:rsidRPr="00CC2DE7">
                            <w:t>@austmus.gov.a</w:t>
                          </w:r>
                          <w:r w:rsidR="004A4DAE">
                            <w:t>u</w:t>
                          </w:r>
                        </w:p>
                        <w:p w14:paraId="4FA5D18C" w14:textId="77777777" w:rsidR="004A4DAE" w:rsidRDefault="004A4DAE" w:rsidP="00E35A60">
                          <w:pPr>
                            <w:pStyle w:val="SmallCaptions10pt"/>
                          </w:pPr>
                        </w:p>
                        <w:p w14:paraId="35A7D028" w14:textId="77777777" w:rsidR="004A4DAE" w:rsidRPr="00CC2DE7" w:rsidRDefault="004A4DAE" w:rsidP="00E35A60">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C784" id="Text Box 205" o:spid="_x0000_s1032" type="#_x0000_t202" style="position:absolute;margin-left:176.35pt;margin-top:-23.25pt;width:146.95pt;height:7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" filled="f" stroked="f" strokeweight=".5pt">
              <v:textbox inset="0,0,0,0">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2D754FBA" w:rsidR="00E35A60" w:rsidRDefault="00B02A9A" w:rsidP="00E35A60">
                    <w:pPr>
                      <w:pStyle w:val="SmallCaptions10pt"/>
                    </w:pPr>
                    <w:r w:rsidRPr="00E35A60">
                      <w:rPr>
                        <w:b/>
                        <w:bCs/>
                      </w:rPr>
                      <w:t>T</w:t>
                    </w:r>
                    <w:r w:rsidRPr="00CC2DE7">
                      <w:t xml:space="preserve">  02 9320 </w:t>
                    </w:r>
                    <w:r>
                      <w:t>6</w:t>
                    </w:r>
                    <w:r w:rsidR="004A4DAE">
                      <w:t>181 / 0468 726 910</w:t>
                    </w:r>
                  </w:p>
                  <w:p w14:paraId="156F4E1B" w14:textId="7D3404B7" w:rsidR="004A4DAE" w:rsidRDefault="00B02A9A" w:rsidP="00E35A60">
                    <w:pPr>
                      <w:pStyle w:val="SmallCaptions10pt"/>
                    </w:pPr>
                    <w:r w:rsidRPr="00E35A60">
                      <w:rPr>
                        <w:b/>
                        <w:bCs/>
                      </w:rPr>
                      <w:t>E</w:t>
                    </w:r>
                    <w:r w:rsidRPr="00CC2DE7">
                      <w:t xml:space="preserve"> </w:t>
                    </w:r>
                    <w:r w:rsidR="004A4DAE">
                      <w:t>claire.vince</w:t>
                    </w:r>
                    <w:r w:rsidRPr="00CC2DE7">
                      <w:t>@austmus.gov.a</w:t>
                    </w:r>
                    <w:r w:rsidR="004A4DAE">
                      <w:t>u</w:t>
                    </w:r>
                  </w:p>
                  <w:p w14:paraId="4FA5D18C" w14:textId="77777777" w:rsidR="004A4DAE" w:rsidRDefault="004A4DAE" w:rsidP="00E35A60">
                    <w:pPr>
                      <w:pStyle w:val="SmallCaptions10pt"/>
                    </w:pPr>
                  </w:p>
                  <w:p w14:paraId="35A7D028" w14:textId="77777777" w:rsidR="004A4DAE" w:rsidRPr="00CC2DE7" w:rsidRDefault="004A4DAE" w:rsidP="00E35A60">
                    <w:pPr>
                      <w:pStyle w:val="SmallCaptions10pt"/>
                    </w:pPr>
                  </w:p>
                </w:txbxContent>
              </v:textbox>
              <w10:wrap type="square"/>
            </v:shape>
          </w:pict>
        </mc:Fallback>
      </mc:AlternateContent>
    </w:r>
    <w:r w:rsidR="00B02A9A" w:rsidRPr="008E26F4">
      <w:rPr>
        <w:noProof/>
        <w:lang w:eastAsia="en-AU"/>
      </w:rPr>
      <w:drawing>
        <wp:anchor distT="0" distB="0" distL="114300" distR="114300" simplePos="0" relativeHeight="251670528" behindDoc="1" locked="0" layoutInCell="1" allowOverlap="1" wp14:anchorId="2A34B820" wp14:editId="35B797E7">
          <wp:simplePos x="0" y="0"/>
          <wp:positionH relativeFrom="page">
            <wp:posOffset>6390640</wp:posOffset>
          </wp:positionH>
          <wp:positionV relativeFrom="paragraph">
            <wp:posOffset>-296545</wp:posOffset>
          </wp:positionV>
          <wp:extent cx="669600" cy="720000"/>
          <wp:effectExtent l="0" t="0" r="3810" b="444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C9DDE" w14:textId="77777777" w:rsidR="009410C7" w:rsidRDefault="009410C7" w:rsidP="00B02A9A">
      <w:pPr>
        <w:spacing w:before="0" w:after="0" w:line="240" w:lineRule="auto"/>
      </w:pPr>
      <w:r>
        <w:separator/>
      </w:r>
    </w:p>
  </w:footnote>
  <w:footnote w:type="continuationSeparator" w:id="0">
    <w:p w14:paraId="3AB91DA5" w14:textId="77777777" w:rsidR="009410C7" w:rsidRDefault="009410C7"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834E0" w14:textId="77777777" w:rsidR="009724B3" w:rsidRDefault="00B02A9A" w:rsidP="00CC2DE7">
    <w:pPr>
      <w:pStyle w:val="Header"/>
    </w:pPr>
    <w:r w:rsidRPr="004F4BA0">
      <w:rPr>
        <w:noProof/>
        <w:lang w:eastAsia="en-AU"/>
      </w:rPr>
      <w:drawing>
        <wp:anchor distT="0" distB="0" distL="114300" distR="114300" simplePos="0" relativeHeight="251666432" behindDoc="1" locked="0" layoutInCell="1" allowOverlap="1" wp14:anchorId="32326462" wp14:editId="5241E1B6">
          <wp:simplePos x="0" y="0"/>
          <wp:positionH relativeFrom="column">
            <wp:posOffset>3810</wp:posOffset>
          </wp:positionH>
          <wp:positionV relativeFrom="paragraph">
            <wp:posOffset>-7519035</wp:posOffset>
          </wp:positionV>
          <wp:extent cx="12617450" cy="11375390"/>
          <wp:effectExtent l="0" t="0" r="0" b="381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E7D34" w14:textId="2EE8DBB6" w:rsidR="00B202EF" w:rsidRPr="002945BD" w:rsidRDefault="0070349F" w:rsidP="002945BD">
    <w:pPr>
      <w:pStyle w:val="HeadingUnderlined18pt"/>
      <w:rPr>
        <w:sz w:val="56"/>
        <w:szCs w:val="56"/>
      </w:rPr>
    </w:pPr>
    <w:r w:rsidRPr="004F4BA0">
      <w:rPr>
        <w:noProof/>
        <w:sz w:val="56"/>
        <w:szCs w:val="56"/>
        <w:lang w:val="en-AU" w:eastAsia="en-AU"/>
      </w:rPr>
      <w:drawing>
        <wp:anchor distT="0" distB="0" distL="114300" distR="114300" simplePos="0" relativeHeight="251659264" behindDoc="1" locked="0" layoutInCell="1" allowOverlap="1" wp14:anchorId="314E13F4" wp14:editId="30A5F37F">
          <wp:simplePos x="0" y="0"/>
          <wp:positionH relativeFrom="column">
            <wp:posOffset>-1065530</wp:posOffset>
          </wp:positionH>
          <wp:positionV relativeFrom="paragraph">
            <wp:posOffset>-6327140</wp:posOffset>
          </wp:positionV>
          <wp:extent cx="12617450" cy="12657455"/>
          <wp:effectExtent l="0" t="0" r="6350" b="444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B02A9A">
      <w:rPr>
        <w:noProof/>
        <w:lang w:val="en-AU" w:eastAsia="en-AU"/>
      </w:rPr>
      <mc:AlternateContent>
        <mc:Choice Requires="wps">
          <w:drawing>
            <wp:anchor distT="0" distB="0" distL="114300" distR="114300" simplePos="0" relativeHeight="251662336" behindDoc="0" locked="0" layoutInCell="1" allowOverlap="1" wp14:anchorId="74AAB74A" wp14:editId="167C59A2">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AB74A" id="_x0000_t202" coordsize="21600,21600" o:spt="202" path="m,l,21600r21600,l21600,xe">
              <v:stroke joinstyle="miter"/>
              <v:path gradientshapeok="t" o:connecttype="rect"/>
            </v:shapetype>
            <v:shape id="Text Box 1" o:spid="_x0000_s1029" type="#_x0000_t202" style="position:absolute;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" filled="f" stroked="f" strokeweight=".5pt">
              <v:textbox inset="0,0,0,0">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00B02A9A" w:rsidRPr="002945BD">
      <w:rPr>
        <w:noProof/>
        <w:sz w:val="56"/>
        <w:szCs w:val="56"/>
        <w:lang w:val="en-AU" w:eastAsia="en-AU"/>
      </w:rPr>
      <w:drawing>
        <wp:anchor distT="0" distB="0" distL="114300" distR="114300" simplePos="0" relativeHeight="251663360" behindDoc="1" locked="0" layoutInCell="1" allowOverlap="1" wp14:anchorId="547F82C4" wp14:editId="3AC8809B">
          <wp:simplePos x="0" y="0"/>
          <wp:positionH relativeFrom="page">
            <wp:posOffset>5515610</wp:posOffset>
          </wp:positionH>
          <wp:positionV relativeFrom="page">
            <wp:posOffset>504190</wp:posOffset>
          </wp:positionV>
          <wp:extent cx="1512000" cy="62280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sz w:val="56"/>
        <w:szCs w:val="56"/>
        <w:lang w:val="en-AU" w:eastAsia="en-AU"/>
      </w:rPr>
      <w:drawing>
        <wp:anchor distT="0" distB="0" distL="114300" distR="114300" simplePos="0" relativeHeight="251664384" behindDoc="1" locked="0" layoutInCell="1" allowOverlap="1" wp14:anchorId="38FA8743" wp14:editId="7E23DDB8">
          <wp:simplePos x="0" y="0"/>
          <wp:positionH relativeFrom="column">
            <wp:posOffset>-6244590</wp:posOffset>
          </wp:positionH>
          <wp:positionV relativeFrom="paragraph">
            <wp:posOffset>-4120515</wp:posOffset>
          </wp:positionV>
          <wp:extent cx="5180400" cy="2602800"/>
          <wp:effectExtent l="0" t="0" r="1270" b="127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11EFA"/>
    <w:rsid w:val="00015C13"/>
    <w:rsid w:val="00033CEE"/>
    <w:rsid w:val="00054FE4"/>
    <w:rsid w:val="00061797"/>
    <w:rsid w:val="000C72C9"/>
    <w:rsid w:val="000C7C0A"/>
    <w:rsid w:val="000E27BF"/>
    <w:rsid w:val="001551E4"/>
    <w:rsid w:val="001948BE"/>
    <w:rsid w:val="001C55FF"/>
    <w:rsid w:val="001F38FD"/>
    <w:rsid w:val="00235866"/>
    <w:rsid w:val="0025451B"/>
    <w:rsid w:val="00262EDB"/>
    <w:rsid w:val="002A37CB"/>
    <w:rsid w:val="002C6727"/>
    <w:rsid w:val="00300437"/>
    <w:rsid w:val="00303650"/>
    <w:rsid w:val="003236D7"/>
    <w:rsid w:val="0033140B"/>
    <w:rsid w:val="00373500"/>
    <w:rsid w:val="00386C98"/>
    <w:rsid w:val="003C0039"/>
    <w:rsid w:val="003C1B39"/>
    <w:rsid w:val="003C7B22"/>
    <w:rsid w:val="003D632D"/>
    <w:rsid w:val="003D6B42"/>
    <w:rsid w:val="00435658"/>
    <w:rsid w:val="004937FD"/>
    <w:rsid w:val="004A4DAE"/>
    <w:rsid w:val="004A7EE2"/>
    <w:rsid w:val="0053777E"/>
    <w:rsid w:val="005C2D08"/>
    <w:rsid w:val="005D305F"/>
    <w:rsid w:val="00615EB3"/>
    <w:rsid w:val="006267F0"/>
    <w:rsid w:val="00634080"/>
    <w:rsid w:val="006616A4"/>
    <w:rsid w:val="00663DE5"/>
    <w:rsid w:val="006E0E82"/>
    <w:rsid w:val="0070349F"/>
    <w:rsid w:val="007045E6"/>
    <w:rsid w:val="00744667"/>
    <w:rsid w:val="007800E7"/>
    <w:rsid w:val="00785386"/>
    <w:rsid w:val="007C4712"/>
    <w:rsid w:val="0084119A"/>
    <w:rsid w:val="0085196C"/>
    <w:rsid w:val="00855E6D"/>
    <w:rsid w:val="00866C56"/>
    <w:rsid w:val="008A664F"/>
    <w:rsid w:val="008B19BF"/>
    <w:rsid w:val="008C28E1"/>
    <w:rsid w:val="008D7C51"/>
    <w:rsid w:val="009410C7"/>
    <w:rsid w:val="009807D0"/>
    <w:rsid w:val="00987E0C"/>
    <w:rsid w:val="009B1A60"/>
    <w:rsid w:val="009C3C30"/>
    <w:rsid w:val="00A05EC2"/>
    <w:rsid w:val="00A30B51"/>
    <w:rsid w:val="00A423A1"/>
    <w:rsid w:val="00A87E40"/>
    <w:rsid w:val="00AD6E0D"/>
    <w:rsid w:val="00B02A9A"/>
    <w:rsid w:val="00B562DB"/>
    <w:rsid w:val="00BA30ED"/>
    <w:rsid w:val="00BB5749"/>
    <w:rsid w:val="00BB5A70"/>
    <w:rsid w:val="00BD044F"/>
    <w:rsid w:val="00BD6974"/>
    <w:rsid w:val="00C022F8"/>
    <w:rsid w:val="00C05BF5"/>
    <w:rsid w:val="00C11FA5"/>
    <w:rsid w:val="00C34BC1"/>
    <w:rsid w:val="00C9782B"/>
    <w:rsid w:val="00CD054D"/>
    <w:rsid w:val="00CE3F4B"/>
    <w:rsid w:val="00D31315"/>
    <w:rsid w:val="00D4395C"/>
    <w:rsid w:val="00D47BB3"/>
    <w:rsid w:val="00D61270"/>
    <w:rsid w:val="00DD461D"/>
    <w:rsid w:val="00E13AC9"/>
    <w:rsid w:val="00E3701B"/>
    <w:rsid w:val="00E47E3F"/>
    <w:rsid w:val="00F11191"/>
    <w:rsid w:val="00F13183"/>
    <w:rsid w:val="00F21A83"/>
    <w:rsid w:val="00F82ED2"/>
    <w:rsid w:val="00FA3415"/>
    <w:rsid w:val="00FB640D"/>
    <w:rsid w:val="00FD4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2319DE"/>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paragraph" w:styleId="Heading2">
    <w:name w:val="heading 2"/>
    <w:basedOn w:val="Normal"/>
    <w:link w:val="Heading2Char"/>
    <w:uiPriority w:val="9"/>
    <w:qFormat/>
    <w:rsid w:val="004A7EE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rsid w:val="001948BE"/>
    <w:rPr>
      <w:rFonts w:eastAsia="Times New Roman" w:cs="Times New Roman"/>
      <w:szCs w:val="21"/>
      <w:lang w:val="en-AU" w:eastAsia="en-AU"/>
    </w:rPr>
  </w:style>
  <w:style w:type="paragraph" w:styleId="NormalWeb">
    <w:name w:val="Normal (Web)"/>
    <w:basedOn w:val="Normal"/>
    <w:uiPriority w:val="99"/>
    <w:semiHidden/>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4A7EE2"/>
    <w:rPr>
      <w:rFonts w:ascii="Times New Roman" w:eastAsia="Times New Roman" w:hAnsi="Times New Roman" w:cs="Times New Roman"/>
      <w:b/>
      <w:bCs/>
      <w:sz w:val="36"/>
      <w:szCs w:val="36"/>
      <w:lang w:val="en-AU" w:eastAsia="en-AU"/>
    </w:rPr>
  </w:style>
  <w:style w:type="character" w:styleId="CommentReference">
    <w:name w:val="annotation reference"/>
    <w:basedOn w:val="DefaultParagraphFont"/>
    <w:uiPriority w:val="99"/>
    <w:semiHidden/>
    <w:unhideWhenUsed/>
    <w:rsid w:val="004A7EE2"/>
    <w:rPr>
      <w:sz w:val="16"/>
      <w:szCs w:val="16"/>
    </w:rPr>
  </w:style>
  <w:style w:type="paragraph" w:styleId="CommentText">
    <w:name w:val="annotation text"/>
    <w:basedOn w:val="Normal"/>
    <w:link w:val="CommentTextChar"/>
    <w:uiPriority w:val="99"/>
    <w:semiHidden/>
    <w:unhideWhenUsed/>
    <w:rsid w:val="004A7EE2"/>
    <w:pPr>
      <w:spacing w:before="0" w:after="160" w:line="240" w:lineRule="auto"/>
    </w:pPr>
    <w:rPr>
      <w:rFonts w:ascii="Arial" w:hAnsi="Arial" w:cs="Arial"/>
      <w:lang w:val="en-US"/>
    </w:rPr>
  </w:style>
  <w:style w:type="character" w:customStyle="1" w:styleId="CommentTextChar">
    <w:name w:val="Comment Text Char"/>
    <w:basedOn w:val="DefaultParagraphFont"/>
    <w:link w:val="CommentText"/>
    <w:uiPriority w:val="99"/>
    <w:semiHidden/>
    <w:rsid w:val="004A7EE2"/>
    <w:rPr>
      <w:sz w:val="20"/>
      <w:szCs w:val="20"/>
    </w:rPr>
  </w:style>
  <w:style w:type="paragraph" w:styleId="BalloonText">
    <w:name w:val="Balloon Text"/>
    <w:basedOn w:val="Normal"/>
    <w:link w:val="BalloonTextChar"/>
    <w:uiPriority w:val="99"/>
    <w:semiHidden/>
    <w:unhideWhenUsed/>
    <w:rsid w:val="004A7E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EE2"/>
    <w:rPr>
      <w:rFonts w:ascii="Segoe UI" w:hAnsi="Segoe UI" w:cs="Segoe UI"/>
      <w:sz w:val="18"/>
      <w:szCs w:val="18"/>
      <w:lang w:val="en-AU"/>
    </w:rPr>
  </w:style>
  <w:style w:type="character" w:customStyle="1" w:styleId="UnresolvedMention1">
    <w:name w:val="Unresolved Mention1"/>
    <w:basedOn w:val="DefaultParagraphFont"/>
    <w:uiPriority w:val="99"/>
    <w:semiHidden/>
    <w:unhideWhenUsed/>
    <w:rsid w:val="00C022F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E27BF"/>
    <w:pPr>
      <w:spacing w:before="200" w:after="200"/>
    </w:pPr>
    <w:rPr>
      <w:rFonts w:asciiTheme="minorHAnsi" w:hAnsiTheme="minorHAnsi" w:cstheme="minorBidi"/>
      <w:b/>
      <w:bCs/>
      <w:lang w:val="en-AU"/>
    </w:rPr>
  </w:style>
  <w:style w:type="character" w:customStyle="1" w:styleId="CommentSubjectChar">
    <w:name w:val="Comment Subject Char"/>
    <w:basedOn w:val="CommentTextChar"/>
    <w:link w:val="CommentSubject"/>
    <w:uiPriority w:val="99"/>
    <w:semiHidden/>
    <w:rsid w:val="000E27BF"/>
    <w:rPr>
      <w:rFonts w:asciiTheme="minorHAnsi" w:hAnsiTheme="minorHAnsi" w:cstheme="minorBidi"/>
      <w:b/>
      <w:bCs/>
      <w:sz w:val="20"/>
      <w:szCs w:val="20"/>
      <w:lang w:val="en-AU"/>
    </w:rPr>
  </w:style>
  <w:style w:type="paragraph" w:styleId="Revision">
    <w:name w:val="Revision"/>
    <w:hidden/>
    <w:uiPriority w:val="99"/>
    <w:semiHidden/>
    <w:rsid w:val="00BA30ED"/>
    <w:pPr>
      <w:spacing w:after="0" w:line="240" w:lineRule="auto"/>
    </w:pPr>
    <w:rPr>
      <w:rFonts w:asciiTheme="minorHAnsi" w:hAnsiTheme="minorHAnsi" w:cstheme="minorBidi"/>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18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ustralian.museum/learn/animals/fishes/bump-head-sunfish-mola-alexandrini/"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hyperlink" Target="https://www.instagram.com/australianmuseum/"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60.emf"/><Relationship Id="rId2" Type="http://schemas.openxmlformats.org/officeDocument/2006/relationships/image" Target="media/image5.emf"/><Relationship Id="rId16" Type="http://schemas.openxmlformats.org/officeDocument/2006/relationships/image" Target="media/image80.emf"/><Relationship Id="rId1" Type="http://schemas.openxmlformats.org/officeDocument/2006/relationships/hyperlink" Target="https://www.facebook.com/australianmuseum" TargetMode="External"/><Relationship Id="rId6" Type="http://schemas.openxmlformats.org/officeDocument/2006/relationships/image" Target="media/image7.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50.emf"/><Relationship Id="rId4" Type="http://schemas.openxmlformats.org/officeDocument/2006/relationships/image" Target="media/image6.emf"/><Relationship Id="rId9" Type="http://schemas.openxmlformats.org/officeDocument/2006/relationships/hyperlink" Target="https://www.facebook.com/australianmuseum" TargetMode="External"/><Relationship Id="rId14" Type="http://schemas.openxmlformats.org/officeDocument/2006/relationships/image" Target="media/image70.emf"/></Relationships>
</file>

<file path=word/_rels/footer2.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hyperlink" Target="https://www.instagram.com/australianmuseum/"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60.emf"/><Relationship Id="rId17" Type="http://schemas.openxmlformats.org/officeDocument/2006/relationships/image" Target="media/image12.emf"/><Relationship Id="rId2" Type="http://schemas.openxmlformats.org/officeDocument/2006/relationships/image" Target="media/image5.emf"/><Relationship Id="rId16" Type="http://schemas.openxmlformats.org/officeDocument/2006/relationships/image" Target="media/image80.emf"/><Relationship Id="rId1" Type="http://schemas.openxmlformats.org/officeDocument/2006/relationships/hyperlink" Target="https://www.facebook.com/australianmuseum" TargetMode="External"/><Relationship Id="rId6" Type="http://schemas.openxmlformats.org/officeDocument/2006/relationships/image" Target="media/image7.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50.emf"/><Relationship Id="rId4" Type="http://schemas.openxmlformats.org/officeDocument/2006/relationships/image" Target="media/image6.emf"/><Relationship Id="rId9" Type="http://schemas.openxmlformats.org/officeDocument/2006/relationships/hyperlink" Target="https://www.facebook.com/australianmuseum" TargetMode="External"/><Relationship Id="rId14" Type="http://schemas.openxmlformats.org/officeDocument/2006/relationships/image" Target="media/image70.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694A6-DF3C-4456-87EF-2E27A106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2</cp:revision>
  <dcterms:created xsi:type="dcterms:W3CDTF">2020-07-21T22:21:00Z</dcterms:created>
  <dcterms:modified xsi:type="dcterms:W3CDTF">2020-07-21T22:21:00Z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http://www.zotero.org/styles/data-in-brief</vt:lpwstr>
  </property>
  <property fmtid="{D5CDD505-2E9C-101B-9397-08002B2CF9AE}" pid="7" name="Mendeley Recent Style Name 2_1">
    <vt:lpwstr>Data in Brief</vt:lpwstr>
  </property>
  <property fmtid="{D5CDD505-2E9C-101B-9397-08002B2CF9AE}" pid="8" name="Mendeley Recent Style Id 3_1">
    <vt:lpwstr>http://www.zotero.org/styles/environmental-biology-of-fishes</vt:lpwstr>
  </property>
  <property fmtid="{D5CDD505-2E9C-101B-9397-08002B2CF9AE}" pid="9" name="Mendeley Recent Style Name 3_1">
    <vt:lpwstr>Environmental Biology of Fishes</vt:lpwstr>
  </property>
  <property fmtid="{D5CDD505-2E9C-101B-9397-08002B2CF9AE}" pid="10" name="Mendeley Recent Style Id 4_1">
    <vt:lpwstr>http://www.zotero.org/styles/estuarine-coastal-and-shelf-science</vt:lpwstr>
  </property>
  <property fmtid="{D5CDD505-2E9C-101B-9397-08002B2CF9AE}" pid="11" name="Mendeley Recent Style Name 4_1">
    <vt:lpwstr>Estuarine, Coastal and Shelf Science</vt:lpwstr>
  </property>
  <property fmtid="{D5CDD505-2E9C-101B-9397-08002B2CF9AE}" pid="12" name="Mendeley Recent Style Id 5_1">
    <vt:lpwstr>http://www.zotero.org/styles/frontiers-in-marine-science</vt:lpwstr>
  </property>
  <property fmtid="{D5CDD505-2E9C-101B-9397-08002B2CF9AE}" pid="13" name="Mendeley Recent Style Name 5_1">
    <vt:lpwstr>Frontiers in Marine Science</vt:lpwstr>
  </property>
  <property fmtid="{D5CDD505-2E9C-101B-9397-08002B2CF9AE}" pid="14" name="Mendeley Recent Style Id 6_1">
    <vt:lpwstr>http://www.zotero.org/styles/journal-of-ethology</vt:lpwstr>
  </property>
  <property fmtid="{D5CDD505-2E9C-101B-9397-08002B2CF9AE}" pid="15" name="Mendeley Recent Style Name 6_1">
    <vt:lpwstr>Journal of Ethology</vt:lpwstr>
  </property>
  <property fmtid="{D5CDD505-2E9C-101B-9397-08002B2CF9AE}" pid="16" name="Mendeley Recent Style Id 7_1">
    <vt:lpwstr>http://www.zotero.org/styles/marine-biology</vt:lpwstr>
  </property>
  <property fmtid="{D5CDD505-2E9C-101B-9397-08002B2CF9AE}" pid="17" name="Mendeley Recent Style Name 7_1">
    <vt:lpwstr>Marine Biology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